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88FE0" w14:textId="27EC1678" w:rsidR="00E97ADB" w:rsidRPr="009C728D" w:rsidRDefault="00142514" w:rsidP="009D4011">
      <w:pPr>
        <w:widowControl/>
        <w:jc w:val="center"/>
        <w:rPr>
          <w:b/>
          <w:bCs/>
          <w:sz w:val="32"/>
          <w:szCs w:val="32"/>
        </w:rPr>
      </w:pPr>
      <w:r w:rsidRPr="009C728D">
        <w:rPr>
          <w:b/>
          <w:bCs/>
          <w:sz w:val="32"/>
          <w:szCs w:val="32"/>
        </w:rPr>
        <w:t>BYLAWS</w:t>
      </w:r>
    </w:p>
    <w:p w14:paraId="50047B23" w14:textId="77777777" w:rsidR="00E97ADB" w:rsidRPr="009C728D" w:rsidRDefault="00142514" w:rsidP="009D4011">
      <w:pPr>
        <w:widowControl/>
        <w:jc w:val="center"/>
        <w:rPr>
          <w:b/>
          <w:bCs/>
          <w:sz w:val="32"/>
          <w:szCs w:val="32"/>
        </w:rPr>
      </w:pPr>
      <w:r w:rsidRPr="009C728D">
        <w:rPr>
          <w:b/>
          <w:bCs/>
          <w:sz w:val="32"/>
          <w:szCs w:val="32"/>
        </w:rPr>
        <w:t>OF</w:t>
      </w:r>
    </w:p>
    <w:p w14:paraId="56F4C3BB" w14:textId="24265A59" w:rsidR="00E97ADB" w:rsidRPr="009C728D" w:rsidRDefault="00474F87" w:rsidP="009D4011">
      <w:pPr>
        <w:widowControl/>
        <w:tabs>
          <w:tab w:val="left" w:pos="1512"/>
          <w:tab w:val="center" w:pos="4968"/>
        </w:tabs>
        <w:rPr>
          <w:b/>
          <w:bCs/>
          <w:sz w:val="32"/>
          <w:szCs w:val="32"/>
        </w:rPr>
      </w:pPr>
      <w:r w:rsidRPr="009C728D">
        <w:rPr>
          <w:b/>
          <w:bCs/>
          <w:sz w:val="32"/>
          <w:szCs w:val="32"/>
        </w:rPr>
        <w:tab/>
      </w:r>
      <w:r w:rsidRPr="009C728D">
        <w:rPr>
          <w:b/>
          <w:bCs/>
          <w:sz w:val="32"/>
          <w:szCs w:val="32"/>
        </w:rPr>
        <w:tab/>
      </w:r>
      <w:r w:rsidR="00142514" w:rsidRPr="009C728D">
        <w:rPr>
          <w:b/>
          <w:bCs/>
          <w:sz w:val="32"/>
          <w:szCs w:val="32"/>
        </w:rPr>
        <w:t>EUGENE ESTATE PLANNING COUNCIL</w:t>
      </w:r>
    </w:p>
    <w:p w14:paraId="0705CADB" w14:textId="77777777" w:rsidR="00E97ADB" w:rsidRPr="00474F87" w:rsidRDefault="00E97ADB" w:rsidP="009D4011">
      <w:pPr>
        <w:widowControl/>
        <w:rPr>
          <w:sz w:val="24"/>
          <w:szCs w:val="24"/>
        </w:rPr>
      </w:pPr>
    </w:p>
    <w:p w14:paraId="3AFAAC55" w14:textId="625AF947" w:rsidR="009C728D" w:rsidRDefault="009C728D" w:rsidP="009C728D">
      <w:pPr>
        <w:pStyle w:val="TOC1"/>
        <w:tabs>
          <w:tab w:val="right" w:leader="dot" w:pos="9350"/>
        </w:tabs>
        <w:rPr>
          <w:rFonts w:asciiTheme="minorHAnsi" w:eastAsiaTheme="minorEastAsia" w:hAnsiTheme="minorHAnsi" w:cstheme="minorBidi"/>
          <w:noProof/>
          <w:kern w:val="2"/>
          <w14:ligatures w14:val="standardContextual"/>
        </w:rPr>
      </w:pPr>
      <w:r>
        <w:rPr>
          <w:sz w:val="24"/>
          <w:szCs w:val="24"/>
        </w:rPr>
        <w:fldChar w:fldCharType="begin"/>
      </w:r>
      <w:r>
        <w:rPr>
          <w:sz w:val="24"/>
          <w:szCs w:val="24"/>
        </w:rPr>
        <w:instrText xml:space="preserve"> TOC \o "2-2" \h \t "Heading 1,1,Heading 1 Unnumbered,1" </w:instrText>
      </w:r>
      <w:r>
        <w:rPr>
          <w:sz w:val="24"/>
          <w:szCs w:val="24"/>
        </w:rPr>
        <w:fldChar w:fldCharType="separate"/>
      </w:r>
      <w:hyperlink w:anchor="_Toc150854400" w:history="1">
        <w:r w:rsidRPr="009154E2">
          <w:rPr>
            <w:rStyle w:val="Hyperlink"/>
            <w:noProof/>
          </w:rPr>
          <w:t>ARTICLE I</w:t>
        </w:r>
        <w:r>
          <w:rPr>
            <w:rStyle w:val="Hyperlink"/>
            <w:noProof/>
          </w:rPr>
          <w:t xml:space="preserve"> </w:t>
        </w:r>
        <w:r w:rsidRPr="009154E2">
          <w:rPr>
            <w:rStyle w:val="Hyperlink"/>
            <w:noProof/>
          </w:rPr>
          <w:t>- NAME OF THE CORPORATION</w:t>
        </w:r>
        <w:r>
          <w:rPr>
            <w:noProof/>
          </w:rPr>
          <w:tab/>
        </w:r>
        <w:r>
          <w:rPr>
            <w:noProof/>
          </w:rPr>
          <w:fldChar w:fldCharType="begin"/>
        </w:r>
        <w:r>
          <w:rPr>
            <w:noProof/>
          </w:rPr>
          <w:instrText xml:space="preserve"> PAGEREF _Toc150854400 \h </w:instrText>
        </w:r>
        <w:r>
          <w:rPr>
            <w:noProof/>
          </w:rPr>
        </w:r>
        <w:r>
          <w:rPr>
            <w:noProof/>
          </w:rPr>
          <w:fldChar w:fldCharType="separate"/>
        </w:r>
        <w:r>
          <w:rPr>
            <w:noProof/>
          </w:rPr>
          <w:t>1</w:t>
        </w:r>
        <w:r>
          <w:rPr>
            <w:noProof/>
          </w:rPr>
          <w:fldChar w:fldCharType="end"/>
        </w:r>
      </w:hyperlink>
    </w:p>
    <w:p w14:paraId="3DB1F978" w14:textId="1AF69196" w:rsidR="009C728D" w:rsidRDefault="009C728D" w:rsidP="009C728D">
      <w:pPr>
        <w:pStyle w:val="TOC1"/>
        <w:tabs>
          <w:tab w:val="right" w:leader="dot" w:pos="9350"/>
        </w:tabs>
        <w:rPr>
          <w:rFonts w:asciiTheme="minorHAnsi" w:eastAsiaTheme="minorEastAsia" w:hAnsiTheme="minorHAnsi" w:cstheme="minorBidi"/>
          <w:noProof/>
          <w:kern w:val="2"/>
          <w14:ligatures w14:val="standardContextual"/>
        </w:rPr>
      </w:pPr>
      <w:hyperlink w:anchor="_Toc150854401" w:history="1">
        <w:r w:rsidRPr="009154E2">
          <w:rPr>
            <w:rStyle w:val="Hyperlink"/>
            <w:noProof/>
          </w:rPr>
          <w:t>ARTICLE II</w:t>
        </w:r>
        <w:r>
          <w:rPr>
            <w:rStyle w:val="Hyperlink"/>
            <w:noProof/>
          </w:rPr>
          <w:t xml:space="preserve"> </w:t>
        </w:r>
        <w:r w:rsidRPr="009154E2">
          <w:rPr>
            <w:rStyle w:val="Hyperlink"/>
            <w:noProof/>
          </w:rPr>
          <w:t>- NATURE OF NON-PROFIT CORPORATION</w:t>
        </w:r>
        <w:r>
          <w:rPr>
            <w:noProof/>
          </w:rPr>
          <w:tab/>
        </w:r>
        <w:r>
          <w:rPr>
            <w:noProof/>
          </w:rPr>
          <w:fldChar w:fldCharType="begin"/>
        </w:r>
        <w:r>
          <w:rPr>
            <w:noProof/>
          </w:rPr>
          <w:instrText xml:space="preserve"> PAGEREF _Toc150854401 \h </w:instrText>
        </w:r>
        <w:r>
          <w:rPr>
            <w:noProof/>
          </w:rPr>
        </w:r>
        <w:r>
          <w:rPr>
            <w:noProof/>
          </w:rPr>
          <w:fldChar w:fldCharType="separate"/>
        </w:r>
        <w:r>
          <w:rPr>
            <w:noProof/>
          </w:rPr>
          <w:t>1</w:t>
        </w:r>
        <w:r>
          <w:rPr>
            <w:noProof/>
          </w:rPr>
          <w:fldChar w:fldCharType="end"/>
        </w:r>
      </w:hyperlink>
    </w:p>
    <w:p w14:paraId="6FBC3A19" w14:textId="12D09354" w:rsidR="009C728D" w:rsidRDefault="009C728D" w:rsidP="009C728D">
      <w:pPr>
        <w:pStyle w:val="TOC1"/>
        <w:tabs>
          <w:tab w:val="right" w:leader="dot" w:pos="9350"/>
        </w:tabs>
        <w:rPr>
          <w:rFonts w:asciiTheme="minorHAnsi" w:eastAsiaTheme="minorEastAsia" w:hAnsiTheme="minorHAnsi" w:cstheme="minorBidi"/>
          <w:noProof/>
          <w:kern w:val="2"/>
          <w14:ligatures w14:val="standardContextual"/>
        </w:rPr>
      </w:pPr>
      <w:hyperlink w:anchor="_Toc150854402" w:history="1">
        <w:r w:rsidRPr="009154E2">
          <w:rPr>
            <w:rStyle w:val="Hyperlink"/>
            <w:noProof/>
          </w:rPr>
          <w:t>ARTICLE III</w:t>
        </w:r>
        <w:r>
          <w:rPr>
            <w:rStyle w:val="Hyperlink"/>
            <w:noProof/>
          </w:rPr>
          <w:t xml:space="preserve"> </w:t>
        </w:r>
        <w:r w:rsidRPr="009154E2">
          <w:rPr>
            <w:rStyle w:val="Hyperlink"/>
            <w:noProof/>
          </w:rPr>
          <w:t>- REGISTERED AGENT AND OFFICE</w:t>
        </w:r>
        <w:r>
          <w:rPr>
            <w:noProof/>
          </w:rPr>
          <w:tab/>
        </w:r>
        <w:r>
          <w:rPr>
            <w:noProof/>
          </w:rPr>
          <w:fldChar w:fldCharType="begin"/>
        </w:r>
        <w:r>
          <w:rPr>
            <w:noProof/>
          </w:rPr>
          <w:instrText xml:space="preserve"> PAGEREF _Toc150854402 \h </w:instrText>
        </w:r>
        <w:r>
          <w:rPr>
            <w:noProof/>
          </w:rPr>
        </w:r>
        <w:r>
          <w:rPr>
            <w:noProof/>
          </w:rPr>
          <w:fldChar w:fldCharType="separate"/>
        </w:r>
        <w:r>
          <w:rPr>
            <w:noProof/>
          </w:rPr>
          <w:t>1</w:t>
        </w:r>
        <w:r>
          <w:rPr>
            <w:noProof/>
          </w:rPr>
          <w:fldChar w:fldCharType="end"/>
        </w:r>
      </w:hyperlink>
    </w:p>
    <w:p w14:paraId="230DB231" w14:textId="2700D818" w:rsidR="009C728D" w:rsidRDefault="009C728D" w:rsidP="009C728D">
      <w:pPr>
        <w:pStyle w:val="TOC1"/>
        <w:tabs>
          <w:tab w:val="right" w:leader="dot" w:pos="9350"/>
        </w:tabs>
        <w:rPr>
          <w:rFonts w:asciiTheme="minorHAnsi" w:eastAsiaTheme="minorEastAsia" w:hAnsiTheme="minorHAnsi" w:cstheme="minorBidi"/>
          <w:noProof/>
          <w:kern w:val="2"/>
          <w14:ligatures w14:val="standardContextual"/>
        </w:rPr>
      </w:pPr>
      <w:hyperlink w:anchor="_Toc150854403" w:history="1">
        <w:r w:rsidRPr="009154E2">
          <w:rPr>
            <w:rStyle w:val="Hyperlink"/>
            <w:noProof/>
          </w:rPr>
          <w:t>ARTICLE IV</w:t>
        </w:r>
        <w:r>
          <w:rPr>
            <w:rStyle w:val="Hyperlink"/>
            <w:noProof/>
          </w:rPr>
          <w:t xml:space="preserve"> </w:t>
        </w:r>
        <w:r w:rsidRPr="009154E2">
          <w:rPr>
            <w:rStyle w:val="Hyperlink"/>
            <w:noProof/>
          </w:rPr>
          <w:t>- PURPOSE</w:t>
        </w:r>
        <w:r>
          <w:rPr>
            <w:noProof/>
          </w:rPr>
          <w:tab/>
        </w:r>
        <w:r>
          <w:rPr>
            <w:noProof/>
          </w:rPr>
          <w:fldChar w:fldCharType="begin"/>
        </w:r>
        <w:r>
          <w:rPr>
            <w:noProof/>
          </w:rPr>
          <w:instrText xml:space="preserve"> PAGEREF _Toc150854403 \h </w:instrText>
        </w:r>
        <w:r>
          <w:rPr>
            <w:noProof/>
          </w:rPr>
        </w:r>
        <w:r>
          <w:rPr>
            <w:noProof/>
          </w:rPr>
          <w:fldChar w:fldCharType="separate"/>
        </w:r>
        <w:r>
          <w:rPr>
            <w:noProof/>
          </w:rPr>
          <w:t>2</w:t>
        </w:r>
        <w:r>
          <w:rPr>
            <w:noProof/>
          </w:rPr>
          <w:fldChar w:fldCharType="end"/>
        </w:r>
      </w:hyperlink>
    </w:p>
    <w:p w14:paraId="5F79C4DC" w14:textId="46351820" w:rsidR="009C728D" w:rsidRDefault="009C728D" w:rsidP="009C728D">
      <w:pPr>
        <w:pStyle w:val="TOC1"/>
        <w:tabs>
          <w:tab w:val="right" w:leader="dot" w:pos="9350"/>
        </w:tabs>
        <w:rPr>
          <w:rFonts w:asciiTheme="minorHAnsi" w:eastAsiaTheme="minorEastAsia" w:hAnsiTheme="minorHAnsi" w:cstheme="minorBidi"/>
          <w:noProof/>
          <w:kern w:val="2"/>
          <w14:ligatures w14:val="standardContextual"/>
        </w:rPr>
      </w:pPr>
      <w:hyperlink w:anchor="_Toc150854404" w:history="1">
        <w:r w:rsidRPr="009154E2">
          <w:rPr>
            <w:rStyle w:val="Hyperlink"/>
            <w:noProof/>
          </w:rPr>
          <w:t>ARTICLE V</w:t>
        </w:r>
        <w:r>
          <w:rPr>
            <w:rStyle w:val="Hyperlink"/>
            <w:noProof/>
          </w:rPr>
          <w:t xml:space="preserve"> </w:t>
        </w:r>
        <w:r w:rsidRPr="009154E2">
          <w:rPr>
            <w:rStyle w:val="Hyperlink"/>
            <w:noProof/>
          </w:rPr>
          <w:t>- MEMBERSHIP</w:t>
        </w:r>
        <w:r>
          <w:rPr>
            <w:noProof/>
          </w:rPr>
          <w:tab/>
        </w:r>
        <w:r>
          <w:rPr>
            <w:noProof/>
          </w:rPr>
          <w:fldChar w:fldCharType="begin"/>
        </w:r>
        <w:r>
          <w:rPr>
            <w:noProof/>
          </w:rPr>
          <w:instrText xml:space="preserve"> PAGEREF _Toc150854404 \h </w:instrText>
        </w:r>
        <w:r>
          <w:rPr>
            <w:noProof/>
          </w:rPr>
        </w:r>
        <w:r>
          <w:rPr>
            <w:noProof/>
          </w:rPr>
          <w:fldChar w:fldCharType="separate"/>
        </w:r>
        <w:r>
          <w:rPr>
            <w:noProof/>
          </w:rPr>
          <w:t>2</w:t>
        </w:r>
        <w:r>
          <w:rPr>
            <w:noProof/>
          </w:rPr>
          <w:fldChar w:fldCharType="end"/>
        </w:r>
      </w:hyperlink>
    </w:p>
    <w:p w14:paraId="5D821B90" w14:textId="4796051D" w:rsidR="009C728D" w:rsidRDefault="009C728D" w:rsidP="009C728D">
      <w:pPr>
        <w:pStyle w:val="TOC1"/>
        <w:tabs>
          <w:tab w:val="right" w:leader="dot" w:pos="9350"/>
        </w:tabs>
        <w:rPr>
          <w:rFonts w:asciiTheme="minorHAnsi" w:eastAsiaTheme="minorEastAsia" w:hAnsiTheme="minorHAnsi" w:cstheme="minorBidi"/>
          <w:noProof/>
          <w:kern w:val="2"/>
          <w14:ligatures w14:val="standardContextual"/>
        </w:rPr>
      </w:pPr>
      <w:hyperlink w:anchor="_Toc150854405" w:history="1">
        <w:r w:rsidRPr="009154E2">
          <w:rPr>
            <w:rStyle w:val="Hyperlink"/>
            <w:noProof/>
          </w:rPr>
          <w:t>ARTICLE VI</w:t>
        </w:r>
        <w:r>
          <w:rPr>
            <w:rStyle w:val="Hyperlink"/>
            <w:noProof/>
          </w:rPr>
          <w:t xml:space="preserve"> </w:t>
        </w:r>
        <w:r w:rsidRPr="009154E2">
          <w:rPr>
            <w:rStyle w:val="Hyperlink"/>
            <w:noProof/>
          </w:rPr>
          <w:t>- MEETING OF MEMBERS</w:t>
        </w:r>
        <w:r>
          <w:rPr>
            <w:noProof/>
          </w:rPr>
          <w:tab/>
        </w:r>
        <w:r>
          <w:rPr>
            <w:noProof/>
          </w:rPr>
          <w:fldChar w:fldCharType="begin"/>
        </w:r>
        <w:r>
          <w:rPr>
            <w:noProof/>
          </w:rPr>
          <w:instrText xml:space="preserve"> PAGEREF _Toc150854405 \h </w:instrText>
        </w:r>
        <w:r>
          <w:rPr>
            <w:noProof/>
          </w:rPr>
        </w:r>
        <w:r>
          <w:rPr>
            <w:noProof/>
          </w:rPr>
          <w:fldChar w:fldCharType="separate"/>
        </w:r>
        <w:r>
          <w:rPr>
            <w:noProof/>
          </w:rPr>
          <w:t>4</w:t>
        </w:r>
        <w:r>
          <w:rPr>
            <w:noProof/>
          </w:rPr>
          <w:fldChar w:fldCharType="end"/>
        </w:r>
      </w:hyperlink>
    </w:p>
    <w:p w14:paraId="636855E0" w14:textId="2D02656A" w:rsidR="009C728D" w:rsidRDefault="009C728D" w:rsidP="009C728D">
      <w:pPr>
        <w:pStyle w:val="TOC1"/>
        <w:tabs>
          <w:tab w:val="right" w:leader="dot" w:pos="9350"/>
        </w:tabs>
        <w:rPr>
          <w:rFonts w:asciiTheme="minorHAnsi" w:eastAsiaTheme="minorEastAsia" w:hAnsiTheme="minorHAnsi" w:cstheme="minorBidi"/>
          <w:noProof/>
          <w:kern w:val="2"/>
          <w14:ligatures w14:val="standardContextual"/>
        </w:rPr>
      </w:pPr>
      <w:hyperlink w:anchor="_Toc150854406" w:history="1">
        <w:r w:rsidRPr="009154E2">
          <w:rPr>
            <w:rStyle w:val="Hyperlink"/>
            <w:noProof/>
          </w:rPr>
          <w:t>ARTICLE VII</w:t>
        </w:r>
        <w:r>
          <w:rPr>
            <w:rStyle w:val="Hyperlink"/>
            <w:noProof/>
          </w:rPr>
          <w:t xml:space="preserve"> </w:t>
        </w:r>
        <w:r w:rsidRPr="009154E2">
          <w:rPr>
            <w:rStyle w:val="Hyperlink"/>
            <w:noProof/>
          </w:rPr>
          <w:t>- BOARD OF DIRECTORS</w:t>
        </w:r>
        <w:r>
          <w:rPr>
            <w:noProof/>
          </w:rPr>
          <w:tab/>
        </w:r>
        <w:r>
          <w:rPr>
            <w:noProof/>
          </w:rPr>
          <w:fldChar w:fldCharType="begin"/>
        </w:r>
        <w:r>
          <w:rPr>
            <w:noProof/>
          </w:rPr>
          <w:instrText xml:space="preserve"> PAGEREF _Toc150854406 \h </w:instrText>
        </w:r>
        <w:r>
          <w:rPr>
            <w:noProof/>
          </w:rPr>
        </w:r>
        <w:r>
          <w:rPr>
            <w:noProof/>
          </w:rPr>
          <w:fldChar w:fldCharType="separate"/>
        </w:r>
        <w:r>
          <w:rPr>
            <w:noProof/>
          </w:rPr>
          <w:t>6</w:t>
        </w:r>
        <w:r>
          <w:rPr>
            <w:noProof/>
          </w:rPr>
          <w:fldChar w:fldCharType="end"/>
        </w:r>
      </w:hyperlink>
    </w:p>
    <w:p w14:paraId="34B3682A" w14:textId="2BDCA3EC" w:rsidR="009C728D" w:rsidRDefault="009C728D" w:rsidP="009C728D">
      <w:pPr>
        <w:pStyle w:val="TOC1"/>
        <w:tabs>
          <w:tab w:val="right" w:leader="dot" w:pos="9350"/>
        </w:tabs>
        <w:rPr>
          <w:rFonts w:asciiTheme="minorHAnsi" w:eastAsiaTheme="minorEastAsia" w:hAnsiTheme="minorHAnsi" w:cstheme="minorBidi"/>
          <w:noProof/>
          <w:kern w:val="2"/>
          <w14:ligatures w14:val="standardContextual"/>
        </w:rPr>
      </w:pPr>
      <w:hyperlink w:anchor="_Toc150854407" w:history="1">
        <w:r w:rsidRPr="009154E2">
          <w:rPr>
            <w:rStyle w:val="Hyperlink"/>
            <w:noProof/>
          </w:rPr>
          <w:t>ARTICLE VIII</w:t>
        </w:r>
        <w:r>
          <w:rPr>
            <w:rStyle w:val="Hyperlink"/>
            <w:noProof/>
          </w:rPr>
          <w:t xml:space="preserve"> </w:t>
        </w:r>
        <w:r w:rsidRPr="009154E2">
          <w:rPr>
            <w:rStyle w:val="Hyperlink"/>
            <w:noProof/>
          </w:rPr>
          <w:t>- OFFICERS</w:t>
        </w:r>
        <w:r>
          <w:rPr>
            <w:noProof/>
          </w:rPr>
          <w:tab/>
        </w:r>
        <w:r>
          <w:rPr>
            <w:noProof/>
          </w:rPr>
          <w:fldChar w:fldCharType="begin"/>
        </w:r>
        <w:r>
          <w:rPr>
            <w:noProof/>
          </w:rPr>
          <w:instrText xml:space="preserve"> PAGEREF _Toc150854407 \h </w:instrText>
        </w:r>
        <w:r>
          <w:rPr>
            <w:noProof/>
          </w:rPr>
        </w:r>
        <w:r>
          <w:rPr>
            <w:noProof/>
          </w:rPr>
          <w:fldChar w:fldCharType="separate"/>
        </w:r>
        <w:r>
          <w:rPr>
            <w:noProof/>
          </w:rPr>
          <w:t>9</w:t>
        </w:r>
        <w:r>
          <w:rPr>
            <w:noProof/>
          </w:rPr>
          <w:fldChar w:fldCharType="end"/>
        </w:r>
      </w:hyperlink>
    </w:p>
    <w:p w14:paraId="61AFDB69" w14:textId="15584F98" w:rsidR="009C728D" w:rsidRDefault="009C728D" w:rsidP="009C728D">
      <w:pPr>
        <w:pStyle w:val="TOC1"/>
        <w:tabs>
          <w:tab w:val="right" w:leader="dot" w:pos="9350"/>
        </w:tabs>
        <w:rPr>
          <w:rFonts w:asciiTheme="minorHAnsi" w:eastAsiaTheme="minorEastAsia" w:hAnsiTheme="minorHAnsi" w:cstheme="minorBidi"/>
          <w:noProof/>
          <w:kern w:val="2"/>
          <w14:ligatures w14:val="standardContextual"/>
        </w:rPr>
      </w:pPr>
      <w:hyperlink w:anchor="_Toc150854408" w:history="1">
        <w:r w:rsidRPr="009154E2">
          <w:rPr>
            <w:rStyle w:val="Hyperlink"/>
            <w:noProof/>
          </w:rPr>
          <w:t>ARTICLE IX</w:t>
        </w:r>
        <w:r>
          <w:rPr>
            <w:rStyle w:val="Hyperlink"/>
            <w:noProof/>
          </w:rPr>
          <w:t xml:space="preserve"> </w:t>
        </w:r>
        <w:r w:rsidRPr="009154E2">
          <w:rPr>
            <w:rStyle w:val="Hyperlink"/>
            <w:noProof/>
          </w:rPr>
          <w:t>- DUTIES OF OFFICERS</w:t>
        </w:r>
        <w:r>
          <w:rPr>
            <w:noProof/>
          </w:rPr>
          <w:tab/>
        </w:r>
        <w:r>
          <w:rPr>
            <w:noProof/>
          </w:rPr>
          <w:fldChar w:fldCharType="begin"/>
        </w:r>
        <w:r>
          <w:rPr>
            <w:noProof/>
          </w:rPr>
          <w:instrText xml:space="preserve"> PAGEREF _Toc150854408 \h </w:instrText>
        </w:r>
        <w:r>
          <w:rPr>
            <w:noProof/>
          </w:rPr>
        </w:r>
        <w:r>
          <w:rPr>
            <w:noProof/>
          </w:rPr>
          <w:fldChar w:fldCharType="separate"/>
        </w:r>
        <w:r>
          <w:rPr>
            <w:noProof/>
          </w:rPr>
          <w:t>10</w:t>
        </w:r>
        <w:r>
          <w:rPr>
            <w:noProof/>
          </w:rPr>
          <w:fldChar w:fldCharType="end"/>
        </w:r>
      </w:hyperlink>
    </w:p>
    <w:p w14:paraId="32814847" w14:textId="2336FBAA" w:rsidR="009C728D" w:rsidRDefault="009C728D" w:rsidP="009C728D">
      <w:pPr>
        <w:pStyle w:val="TOC1"/>
        <w:tabs>
          <w:tab w:val="right" w:leader="dot" w:pos="9350"/>
        </w:tabs>
        <w:rPr>
          <w:rFonts w:asciiTheme="minorHAnsi" w:eastAsiaTheme="minorEastAsia" w:hAnsiTheme="minorHAnsi" w:cstheme="minorBidi"/>
          <w:noProof/>
          <w:kern w:val="2"/>
          <w14:ligatures w14:val="standardContextual"/>
        </w:rPr>
      </w:pPr>
      <w:hyperlink w:anchor="_Toc150854409" w:history="1">
        <w:r w:rsidRPr="009154E2">
          <w:rPr>
            <w:rStyle w:val="Hyperlink"/>
            <w:noProof/>
          </w:rPr>
          <w:t>ARTICLE X</w:t>
        </w:r>
        <w:r>
          <w:rPr>
            <w:rStyle w:val="Hyperlink"/>
            <w:noProof/>
          </w:rPr>
          <w:t xml:space="preserve"> </w:t>
        </w:r>
        <w:r w:rsidRPr="009154E2">
          <w:rPr>
            <w:rStyle w:val="Hyperlink"/>
            <w:noProof/>
          </w:rPr>
          <w:t>- CONTRACTS, LOANS. CHECKS AND DEPOSITS</w:t>
        </w:r>
        <w:r>
          <w:rPr>
            <w:noProof/>
          </w:rPr>
          <w:tab/>
        </w:r>
        <w:r>
          <w:rPr>
            <w:noProof/>
          </w:rPr>
          <w:fldChar w:fldCharType="begin"/>
        </w:r>
        <w:r>
          <w:rPr>
            <w:noProof/>
          </w:rPr>
          <w:instrText xml:space="preserve"> PAGEREF _Toc150854409 \h </w:instrText>
        </w:r>
        <w:r>
          <w:rPr>
            <w:noProof/>
          </w:rPr>
        </w:r>
        <w:r>
          <w:rPr>
            <w:noProof/>
          </w:rPr>
          <w:fldChar w:fldCharType="separate"/>
        </w:r>
        <w:r>
          <w:rPr>
            <w:noProof/>
          </w:rPr>
          <w:t>11</w:t>
        </w:r>
        <w:r>
          <w:rPr>
            <w:noProof/>
          </w:rPr>
          <w:fldChar w:fldCharType="end"/>
        </w:r>
      </w:hyperlink>
    </w:p>
    <w:p w14:paraId="24BE8C4F" w14:textId="251C3B78" w:rsidR="009C728D" w:rsidRDefault="009C728D" w:rsidP="009C728D">
      <w:pPr>
        <w:pStyle w:val="TOC1"/>
        <w:tabs>
          <w:tab w:val="right" w:leader="dot" w:pos="9350"/>
        </w:tabs>
        <w:rPr>
          <w:rFonts w:asciiTheme="minorHAnsi" w:eastAsiaTheme="minorEastAsia" w:hAnsiTheme="minorHAnsi" w:cstheme="minorBidi"/>
          <w:noProof/>
          <w:kern w:val="2"/>
          <w14:ligatures w14:val="standardContextual"/>
        </w:rPr>
      </w:pPr>
      <w:hyperlink w:anchor="_Toc150854410" w:history="1">
        <w:r w:rsidRPr="009154E2">
          <w:rPr>
            <w:rStyle w:val="Hyperlink"/>
            <w:noProof/>
          </w:rPr>
          <w:t>ARTICLE XI</w:t>
        </w:r>
        <w:r>
          <w:rPr>
            <w:rStyle w:val="Hyperlink"/>
            <w:noProof/>
          </w:rPr>
          <w:t xml:space="preserve"> </w:t>
        </w:r>
        <w:r w:rsidRPr="009154E2">
          <w:rPr>
            <w:rStyle w:val="Hyperlink"/>
            <w:noProof/>
          </w:rPr>
          <w:t>- GUESTS</w:t>
        </w:r>
        <w:r>
          <w:rPr>
            <w:noProof/>
          </w:rPr>
          <w:tab/>
        </w:r>
        <w:r>
          <w:rPr>
            <w:noProof/>
          </w:rPr>
          <w:fldChar w:fldCharType="begin"/>
        </w:r>
        <w:r>
          <w:rPr>
            <w:noProof/>
          </w:rPr>
          <w:instrText xml:space="preserve"> PAGEREF _Toc150854410 \h </w:instrText>
        </w:r>
        <w:r>
          <w:rPr>
            <w:noProof/>
          </w:rPr>
        </w:r>
        <w:r>
          <w:rPr>
            <w:noProof/>
          </w:rPr>
          <w:fldChar w:fldCharType="separate"/>
        </w:r>
        <w:r>
          <w:rPr>
            <w:noProof/>
          </w:rPr>
          <w:t>12</w:t>
        </w:r>
        <w:r>
          <w:rPr>
            <w:noProof/>
          </w:rPr>
          <w:fldChar w:fldCharType="end"/>
        </w:r>
      </w:hyperlink>
    </w:p>
    <w:p w14:paraId="3D19753C" w14:textId="0896E8C7" w:rsidR="009C728D" w:rsidRDefault="009C728D" w:rsidP="009C728D">
      <w:pPr>
        <w:pStyle w:val="TOC1"/>
        <w:tabs>
          <w:tab w:val="right" w:leader="dot" w:pos="9350"/>
        </w:tabs>
        <w:rPr>
          <w:rFonts w:asciiTheme="minorHAnsi" w:eastAsiaTheme="minorEastAsia" w:hAnsiTheme="minorHAnsi" w:cstheme="minorBidi"/>
          <w:noProof/>
          <w:kern w:val="2"/>
          <w14:ligatures w14:val="standardContextual"/>
        </w:rPr>
      </w:pPr>
      <w:hyperlink w:anchor="_Toc150854411" w:history="1">
        <w:r w:rsidRPr="009154E2">
          <w:rPr>
            <w:rStyle w:val="Hyperlink"/>
            <w:noProof/>
          </w:rPr>
          <w:t>ARTICLE XII</w:t>
        </w:r>
        <w:r>
          <w:rPr>
            <w:rStyle w:val="Hyperlink"/>
            <w:noProof/>
          </w:rPr>
          <w:t xml:space="preserve"> </w:t>
        </w:r>
        <w:r w:rsidRPr="009154E2">
          <w:rPr>
            <w:rStyle w:val="Hyperlink"/>
            <w:noProof/>
          </w:rPr>
          <w:t>- DUES</w:t>
        </w:r>
        <w:r>
          <w:rPr>
            <w:noProof/>
          </w:rPr>
          <w:tab/>
        </w:r>
        <w:r>
          <w:rPr>
            <w:noProof/>
          </w:rPr>
          <w:fldChar w:fldCharType="begin"/>
        </w:r>
        <w:r>
          <w:rPr>
            <w:noProof/>
          </w:rPr>
          <w:instrText xml:space="preserve"> PAGEREF _Toc150854411 \h </w:instrText>
        </w:r>
        <w:r>
          <w:rPr>
            <w:noProof/>
          </w:rPr>
        </w:r>
        <w:r>
          <w:rPr>
            <w:noProof/>
          </w:rPr>
          <w:fldChar w:fldCharType="separate"/>
        </w:r>
        <w:r>
          <w:rPr>
            <w:noProof/>
          </w:rPr>
          <w:t>12</w:t>
        </w:r>
        <w:r>
          <w:rPr>
            <w:noProof/>
          </w:rPr>
          <w:fldChar w:fldCharType="end"/>
        </w:r>
      </w:hyperlink>
    </w:p>
    <w:p w14:paraId="14B36407" w14:textId="0702688E" w:rsidR="009C728D" w:rsidRDefault="009C728D" w:rsidP="009C728D">
      <w:pPr>
        <w:pStyle w:val="TOC1"/>
        <w:tabs>
          <w:tab w:val="right" w:leader="dot" w:pos="9350"/>
        </w:tabs>
        <w:rPr>
          <w:rFonts w:asciiTheme="minorHAnsi" w:eastAsiaTheme="minorEastAsia" w:hAnsiTheme="minorHAnsi" w:cstheme="minorBidi"/>
          <w:noProof/>
          <w:kern w:val="2"/>
          <w14:ligatures w14:val="standardContextual"/>
        </w:rPr>
      </w:pPr>
      <w:hyperlink w:anchor="_Toc150854412" w:history="1">
        <w:r w:rsidRPr="009154E2">
          <w:rPr>
            <w:rStyle w:val="Hyperlink"/>
            <w:noProof/>
          </w:rPr>
          <w:t>ARTICLE XIII</w:t>
        </w:r>
        <w:r>
          <w:rPr>
            <w:rStyle w:val="Hyperlink"/>
            <w:noProof/>
          </w:rPr>
          <w:t xml:space="preserve"> </w:t>
        </w:r>
        <w:r w:rsidRPr="009154E2">
          <w:rPr>
            <w:rStyle w:val="Hyperlink"/>
            <w:noProof/>
          </w:rPr>
          <w:t>- INDEMNIFICATION OF DIRECTORS AND OFFICERS</w:t>
        </w:r>
        <w:r>
          <w:rPr>
            <w:noProof/>
          </w:rPr>
          <w:tab/>
        </w:r>
        <w:r>
          <w:rPr>
            <w:noProof/>
          </w:rPr>
          <w:fldChar w:fldCharType="begin"/>
        </w:r>
        <w:r>
          <w:rPr>
            <w:noProof/>
          </w:rPr>
          <w:instrText xml:space="preserve"> PAGEREF _Toc150854412 \h </w:instrText>
        </w:r>
        <w:r>
          <w:rPr>
            <w:noProof/>
          </w:rPr>
        </w:r>
        <w:r>
          <w:rPr>
            <w:noProof/>
          </w:rPr>
          <w:fldChar w:fldCharType="separate"/>
        </w:r>
        <w:r>
          <w:rPr>
            <w:noProof/>
          </w:rPr>
          <w:t>12</w:t>
        </w:r>
        <w:r>
          <w:rPr>
            <w:noProof/>
          </w:rPr>
          <w:fldChar w:fldCharType="end"/>
        </w:r>
      </w:hyperlink>
    </w:p>
    <w:p w14:paraId="4111233B" w14:textId="62634253" w:rsidR="009C728D" w:rsidRDefault="009C728D" w:rsidP="009C728D">
      <w:pPr>
        <w:pStyle w:val="TOC1"/>
        <w:tabs>
          <w:tab w:val="right" w:leader="dot" w:pos="9350"/>
        </w:tabs>
        <w:rPr>
          <w:rFonts w:asciiTheme="minorHAnsi" w:eastAsiaTheme="minorEastAsia" w:hAnsiTheme="minorHAnsi" w:cstheme="minorBidi"/>
          <w:noProof/>
          <w:kern w:val="2"/>
          <w14:ligatures w14:val="standardContextual"/>
        </w:rPr>
      </w:pPr>
      <w:hyperlink w:anchor="_Toc150854413" w:history="1">
        <w:r w:rsidRPr="009154E2">
          <w:rPr>
            <w:rStyle w:val="Hyperlink"/>
            <w:noProof/>
          </w:rPr>
          <w:t>ARTICLE XIV</w:t>
        </w:r>
        <w:r>
          <w:rPr>
            <w:rStyle w:val="Hyperlink"/>
            <w:noProof/>
          </w:rPr>
          <w:t xml:space="preserve"> </w:t>
        </w:r>
        <w:r w:rsidRPr="009154E2">
          <w:rPr>
            <w:rStyle w:val="Hyperlink"/>
            <w:noProof/>
          </w:rPr>
          <w:t>- LIMITED LIABILITY OF DIRECTORS AND OFFICERS</w:t>
        </w:r>
        <w:r>
          <w:rPr>
            <w:noProof/>
          </w:rPr>
          <w:tab/>
        </w:r>
        <w:r>
          <w:rPr>
            <w:noProof/>
          </w:rPr>
          <w:fldChar w:fldCharType="begin"/>
        </w:r>
        <w:r>
          <w:rPr>
            <w:noProof/>
          </w:rPr>
          <w:instrText xml:space="preserve"> PAGEREF _Toc150854413 \h </w:instrText>
        </w:r>
        <w:r>
          <w:rPr>
            <w:noProof/>
          </w:rPr>
        </w:r>
        <w:r>
          <w:rPr>
            <w:noProof/>
          </w:rPr>
          <w:fldChar w:fldCharType="separate"/>
        </w:r>
        <w:r>
          <w:rPr>
            <w:noProof/>
          </w:rPr>
          <w:t>13</w:t>
        </w:r>
        <w:r>
          <w:rPr>
            <w:noProof/>
          </w:rPr>
          <w:fldChar w:fldCharType="end"/>
        </w:r>
      </w:hyperlink>
    </w:p>
    <w:p w14:paraId="49815B3C" w14:textId="7F0014F9" w:rsidR="009C728D" w:rsidRDefault="009C728D" w:rsidP="009C728D">
      <w:pPr>
        <w:pStyle w:val="TOC1"/>
        <w:tabs>
          <w:tab w:val="right" w:leader="dot" w:pos="9350"/>
        </w:tabs>
        <w:rPr>
          <w:rFonts w:asciiTheme="minorHAnsi" w:eastAsiaTheme="minorEastAsia" w:hAnsiTheme="minorHAnsi" w:cstheme="minorBidi"/>
          <w:noProof/>
          <w:kern w:val="2"/>
          <w14:ligatures w14:val="standardContextual"/>
        </w:rPr>
      </w:pPr>
      <w:hyperlink w:anchor="_Toc150854414" w:history="1">
        <w:r w:rsidRPr="009154E2">
          <w:rPr>
            <w:rStyle w:val="Hyperlink"/>
            <w:noProof/>
          </w:rPr>
          <w:t>ARTICLE XV</w:t>
        </w:r>
        <w:r>
          <w:rPr>
            <w:rStyle w:val="Hyperlink"/>
            <w:noProof/>
          </w:rPr>
          <w:t xml:space="preserve"> </w:t>
        </w:r>
        <w:r w:rsidRPr="009154E2">
          <w:rPr>
            <w:rStyle w:val="Hyperlink"/>
            <w:noProof/>
          </w:rPr>
          <w:t>- TRANSACTION BETWEEN COUNCIL AND INTERESTED DIRECTORS</w:t>
        </w:r>
        <w:r>
          <w:rPr>
            <w:noProof/>
          </w:rPr>
          <w:tab/>
        </w:r>
        <w:r>
          <w:rPr>
            <w:noProof/>
          </w:rPr>
          <w:fldChar w:fldCharType="begin"/>
        </w:r>
        <w:r>
          <w:rPr>
            <w:noProof/>
          </w:rPr>
          <w:instrText xml:space="preserve"> PAGEREF _Toc150854414 \h </w:instrText>
        </w:r>
        <w:r>
          <w:rPr>
            <w:noProof/>
          </w:rPr>
        </w:r>
        <w:r>
          <w:rPr>
            <w:noProof/>
          </w:rPr>
          <w:fldChar w:fldCharType="separate"/>
        </w:r>
        <w:r>
          <w:rPr>
            <w:noProof/>
          </w:rPr>
          <w:t>14</w:t>
        </w:r>
        <w:r>
          <w:rPr>
            <w:noProof/>
          </w:rPr>
          <w:fldChar w:fldCharType="end"/>
        </w:r>
      </w:hyperlink>
    </w:p>
    <w:p w14:paraId="0295ED9C" w14:textId="24CAD875" w:rsidR="009C728D" w:rsidRDefault="009C728D" w:rsidP="009C728D">
      <w:pPr>
        <w:pStyle w:val="TOC1"/>
        <w:tabs>
          <w:tab w:val="right" w:leader="dot" w:pos="9350"/>
        </w:tabs>
        <w:rPr>
          <w:rFonts w:asciiTheme="minorHAnsi" w:eastAsiaTheme="minorEastAsia" w:hAnsiTheme="minorHAnsi" w:cstheme="minorBidi"/>
          <w:noProof/>
          <w:kern w:val="2"/>
          <w14:ligatures w14:val="standardContextual"/>
        </w:rPr>
      </w:pPr>
      <w:hyperlink w:anchor="_Toc150854415" w:history="1">
        <w:r w:rsidRPr="009154E2">
          <w:rPr>
            <w:rStyle w:val="Hyperlink"/>
            <w:noProof/>
          </w:rPr>
          <w:t>ARTICLE XVI</w:t>
        </w:r>
        <w:r>
          <w:rPr>
            <w:rStyle w:val="Hyperlink"/>
            <w:noProof/>
          </w:rPr>
          <w:t xml:space="preserve"> </w:t>
        </w:r>
        <w:r w:rsidRPr="009154E2">
          <w:rPr>
            <w:rStyle w:val="Hyperlink"/>
            <w:noProof/>
          </w:rPr>
          <w:t>- MISCELLANEOUS</w:t>
        </w:r>
        <w:r>
          <w:rPr>
            <w:noProof/>
          </w:rPr>
          <w:tab/>
        </w:r>
        <w:r>
          <w:rPr>
            <w:noProof/>
          </w:rPr>
          <w:fldChar w:fldCharType="begin"/>
        </w:r>
        <w:r>
          <w:rPr>
            <w:noProof/>
          </w:rPr>
          <w:instrText xml:space="preserve"> PAGEREF _Toc150854415 \h </w:instrText>
        </w:r>
        <w:r>
          <w:rPr>
            <w:noProof/>
          </w:rPr>
        </w:r>
        <w:r>
          <w:rPr>
            <w:noProof/>
          </w:rPr>
          <w:fldChar w:fldCharType="separate"/>
        </w:r>
        <w:r>
          <w:rPr>
            <w:noProof/>
          </w:rPr>
          <w:t>14</w:t>
        </w:r>
        <w:r>
          <w:rPr>
            <w:noProof/>
          </w:rPr>
          <w:fldChar w:fldCharType="end"/>
        </w:r>
      </w:hyperlink>
    </w:p>
    <w:p w14:paraId="0443F8F2" w14:textId="4CC920DC" w:rsidR="00E97ADB" w:rsidRDefault="009C728D" w:rsidP="009D4011">
      <w:pPr>
        <w:widowControl/>
        <w:rPr>
          <w:sz w:val="24"/>
          <w:szCs w:val="24"/>
        </w:rPr>
      </w:pPr>
      <w:r>
        <w:rPr>
          <w:sz w:val="24"/>
          <w:szCs w:val="24"/>
        </w:rPr>
        <w:fldChar w:fldCharType="end"/>
      </w:r>
    </w:p>
    <w:p w14:paraId="5A3CFDD8" w14:textId="77777777" w:rsidR="00B47C33" w:rsidRDefault="00B47C33" w:rsidP="009D4011">
      <w:pPr>
        <w:widowControl/>
        <w:rPr>
          <w:sz w:val="24"/>
          <w:szCs w:val="24"/>
        </w:rPr>
      </w:pPr>
    </w:p>
    <w:p w14:paraId="56928D93" w14:textId="77777777" w:rsidR="00B47C33" w:rsidRPr="00474F87" w:rsidRDefault="00B47C33" w:rsidP="009D4011">
      <w:pPr>
        <w:widowControl/>
        <w:rPr>
          <w:sz w:val="24"/>
          <w:szCs w:val="24"/>
        </w:rPr>
      </w:pPr>
    </w:p>
    <w:p w14:paraId="512A73CF" w14:textId="77777777" w:rsidR="00E97ADB" w:rsidRPr="009D4011" w:rsidRDefault="00142514" w:rsidP="009D4011">
      <w:pPr>
        <w:pStyle w:val="Heading1"/>
        <w:jc w:val="center"/>
        <w:rPr>
          <w:rFonts w:ascii="Times New Roman" w:hAnsi="Times New Roman" w:cs="Times New Roman"/>
          <w:sz w:val="24"/>
          <w:szCs w:val="24"/>
          <w:u w:val="single"/>
        </w:rPr>
      </w:pPr>
      <w:bookmarkStart w:id="0" w:name="_Toc150852486"/>
      <w:bookmarkStart w:id="1" w:name="_Toc150854400"/>
      <w:r w:rsidRPr="009D4011">
        <w:rPr>
          <w:rFonts w:ascii="Times New Roman" w:hAnsi="Times New Roman" w:cs="Times New Roman"/>
          <w:sz w:val="24"/>
          <w:szCs w:val="24"/>
          <w:u w:val="single"/>
        </w:rPr>
        <w:t>ARTICLE I - NAME OF THE CORPORATION</w:t>
      </w:r>
      <w:bookmarkEnd w:id="0"/>
      <w:bookmarkEnd w:id="1"/>
    </w:p>
    <w:p w14:paraId="18A12C26" w14:textId="77777777" w:rsidR="00CC30BB" w:rsidRPr="00474F87" w:rsidRDefault="00CC30BB" w:rsidP="009D4011">
      <w:pPr>
        <w:widowControl/>
        <w:rPr>
          <w:sz w:val="24"/>
          <w:szCs w:val="24"/>
        </w:rPr>
      </w:pPr>
    </w:p>
    <w:p w14:paraId="64A9A73C" w14:textId="7A27732F" w:rsidR="00E97ADB" w:rsidRPr="00474F87" w:rsidRDefault="00142514" w:rsidP="009D4011">
      <w:pPr>
        <w:widowControl/>
        <w:ind w:firstLine="720"/>
        <w:rPr>
          <w:sz w:val="24"/>
          <w:szCs w:val="24"/>
        </w:rPr>
      </w:pPr>
      <w:r w:rsidRPr="00474F87">
        <w:rPr>
          <w:sz w:val="24"/>
          <w:szCs w:val="24"/>
        </w:rPr>
        <w:t>The name of the corporation is the Eugene Estate Planning Council.</w:t>
      </w:r>
    </w:p>
    <w:p w14:paraId="5B819D3C" w14:textId="77777777" w:rsidR="00E97ADB" w:rsidRPr="00474F87" w:rsidRDefault="00E97ADB" w:rsidP="009D4011">
      <w:pPr>
        <w:widowControl/>
        <w:rPr>
          <w:sz w:val="24"/>
          <w:szCs w:val="24"/>
        </w:rPr>
      </w:pPr>
    </w:p>
    <w:p w14:paraId="4206F259" w14:textId="77777777" w:rsidR="00CC30BB" w:rsidRPr="00474F87" w:rsidRDefault="00CC30BB" w:rsidP="009D4011">
      <w:pPr>
        <w:widowControl/>
        <w:rPr>
          <w:sz w:val="24"/>
          <w:szCs w:val="24"/>
        </w:rPr>
      </w:pPr>
    </w:p>
    <w:p w14:paraId="1679EAFB" w14:textId="13AAF336" w:rsidR="00E97ADB" w:rsidRPr="009D4011" w:rsidRDefault="00142514" w:rsidP="009D4011">
      <w:pPr>
        <w:pStyle w:val="Heading1"/>
        <w:ind w:left="0"/>
        <w:jc w:val="center"/>
        <w:rPr>
          <w:rFonts w:ascii="Times New Roman" w:hAnsi="Times New Roman" w:cs="Times New Roman"/>
          <w:sz w:val="24"/>
          <w:szCs w:val="24"/>
          <w:u w:val="single"/>
        </w:rPr>
      </w:pPr>
      <w:bookmarkStart w:id="2" w:name="_Toc150852487"/>
      <w:bookmarkStart w:id="3" w:name="_Toc150854401"/>
      <w:r w:rsidRPr="009D4011">
        <w:rPr>
          <w:rFonts w:ascii="Times New Roman" w:hAnsi="Times New Roman" w:cs="Times New Roman"/>
          <w:sz w:val="24"/>
          <w:szCs w:val="24"/>
          <w:u w:val="single"/>
        </w:rPr>
        <w:t>ARTICLE II -</w:t>
      </w:r>
      <w:r w:rsidR="00CC30BB" w:rsidRPr="009D4011">
        <w:rPr>
          <w:rFonts w:ascii="Times New Roman" w:hAnsi="Times New Roman" w:cs="Times New Roman"/>
          <w:sz w:val="24"/>
          <w:szCs w:val="24"/>
          <w:u w:val="single"/>
        </w:rPr>
        <w:t xml:space="preserve"> </w:t>
      </w:r>
      <w:r w:rsidRPr="009D4011">
        <w:rPr>
          <w:rFonts w:ascii="Times New Roman" w:hAnsi="Times New Roman" w:cs="Times New Roman"/>
          <w:sz w:val="24"/>
          <w:szCs w:val="24"/>
          <w:u w:val="single"/>
        </w:rPr>
        <w:t>NATURE OF NON-PROFIT CORPORAT</w:t>
      </w:r>
      <w:r w:rsidR="00CC30BB" w:rsidRPr="009D4011">
        <w:rPr>
          <w:rFonts w:ascii="Times New Roman" w:hAnsi="Times New Roman" w:cs="Times New Roman"/>
          <w:sz w:val="24"/>
          <w:szCs w:val="24"/>
          <w:u w:val="single"/>
        </w:rPr>
        <w:t>I</w:t>
      </w:r>
      <w:r w:rsidRPr="009D4011">
        <w:rPr>
          <w:rFonts w:ascii="Times New Roman" w:hAnsi="Times New Roman" w:cs="Times New Roman"/>
          <w:sz w:val="24"/>
          <w:szCs w:val="24"/>
          <w:u w:val="single"/>
        </w:rPr>
        <w:t>ON</w:t>
      </w:r>
      <w:bookmarkEnd w:id="2"/>
      <w:bookmarkEnd w:id="3"/>
    </w:p>
    <w:p w14:paraId="5E384D0A" w14:textId="77777777" w:rsidR="00E97ADB" w:rsidRPr="00474F87" w:rsidRDefault="00E97ADB" w:rsidP="009D4011">
      <w:pPr>
        <w:widowControl/>
        <w:rPr>
          <w:sz w:val="24"/>
          <w:szCs w:val="24"/>
        </w:rPr>
      </w:pPr>
    </w:p>
    <w:p w14:paraId="30F058C4" w14:textId="77777777" w:rsidR="00E97ADB" w:rsidRPr="00474F87" w:rsidRDefault="00142514" w:rsidP="009D4011">
      <w:pPr>
        <w:widowControl/>
        <w:ind w:firstLine="720"/>
        <w:rPr>
          <w:sz w:val="24"/>
          <w:szCs w:val="24"/>
        </w:rPr>
      </w:pPr>
      <w:r w:rsidRPr="00474F87">
        <w:rPr>
          <w:sz w:val="24"/>
          <w:szCs w:val="24"/>
        </w:rPr>
        <w:t>This corporation is a public benefit corporation.</w:t>
      </w:r>
    </w:p>
    <w:p w14:paraId="0F8A32C5" w14:textId="77777777" w:rsidR="00E97ADB" w:rsidRPr="00474F87" w:rsidRDefault="00E97ADB" w:rsidP="009D4011">
      <w:pPr>
        <w:widowControl/>
        <w:rPr>
          <w:sz w:val="24"/>
          <w:szCs w:val="24"/>
        </w:rPr>
      </w:pPr>
    </w:p>
    <w:p w14:paraId="4612B0FF" w14:textId="77777777" w:rsidR="00E97ADB" w:rsidRPr="00474F87" w:rsidRDefault="00E97ADB" w:rsidP="009D4011">
      <w:pPr>
        <w:widowControl/>
        <w:rPr>
          <w:sz w:val="24"/>
          <w:szCs w:val="24"/>
        </w:rPr>
      </w:pPr>
    </w:p>
    <w:p w14:paraId="612F2DFB" w14:textId="204120A2" w:rsidR="00E97ADB" w:rsidRPr="009D4011" w:rsidRDefault="00142514" w:rsidP="009D4011">
      <w:pPr>
        <w:pStyle w:val="Heading1"/>
        <w:ind w:left="0"/>
        <w:jc w:val="center"/>
        <w:rPr>
          <w:rFonts w:ascii="Times New Roman" w:hAnsi="Times New Roman" w:cs="Times New Roman"/>
          <w:sz w:val="24"/>
          <w:szCs w:val="24"/>
          <w:u w:val="single"/>
        </w:rPr>
      </w:pPr>
      <w:bookmarkStart w:id="4" w:name="_Toc150852488"/>
      <w:bookmarkStart w:id="5" w:name="_Toc150854402"/>
      <w:r w:rsidRPr="009D4011">
        <w:rPr>
          <w:rFonts w:ascii="Times New Roman" w:hAnsi="Times New Roman" w:cs="Times New Roman"/>
          <w:sz w:val="24"/>
          <w:szCs w:val="24"/>
          <w:u w:val="single"/>
        </w:rPr>
        <w:t xml:space="preserve">ARTICLE </w:t>
      </w:r>
      <w:r w:rsidR="00CC30BB" w:rsidRPr="009D4011">
        <w:rPr>
          <w:rFonts w:ascii="Times New Roman" w:hAnsi="Times New Roman" w:cs="Times New Roman"/>
          <w:sz w:val="24"/>
          <w:szCs w:val="24"/>
          <w:u w:val="single"/>
        </w:rPr>
        <w:t>III</w:t>
      </w:r>
      <w:r w:rsidRPr="009D4011">
        <w:rPr>
          <w:rFonts w:ascii="Times New Roman" w:hAnsi="Times New Roman" w:cs="Times New Roman"/>
          <w:sz w:val="24"/>
          <w:szCs w:val="24"/>
          <w:u w:val="single"/>
        </w:rPr>
        <w:t xml:space="preserve"> -</w:t>
      </w:r>
      <w:r w:rsidR="00CC30BB" w:rsidRPr="009D4011">
        <w:rPr>
          <w:rFonts w:ascii="Times New Roman" w:hAnsi="Times New Roman" w:cs="Times New Roman"/>
          <w:sz w:val="24"/>
          <w:szCs w:val="24"/>
          <w:u w:val="single"/>
        </w:rPr>
        <w:t xml:space="preserve"> REGISTERED AGENT</w:t>
      </w:r>
      <w:r w:rsidRPr="009D4011">
        <w:rPr>
          <w:rFonts w:ascii="Times New Roman" w:hAnsi="Times New Roman" w:cs="Times New Roman"/>
          <w:sz w:val="24"/>
          <w:szCs w:val="24"/>
          <w:u w:val="single"/>
        </w:rPr>
        <w:t xml:space="preserve"> AND OFFICE</w:t>
      </w:r>
      <w:bookmarkEnd w:id="4"/>
      <w:bookmarkEnd w:id="5"/>
    </w:p>
    <w:p w14:paraId="6A03D87D" w14:textId="77777777" w:rsidR="00E97ADB" w:rsidRPr="00474F87" w:rsidRDefault="00E97ADB" w:rsidP="009D4011">
      <w:pPr>
        <w:widowControl/>
        <w:rPr>
          <w:sz w:val="24"/>
          <w:szCs w:val="24"/>
        </w:rPr>
      </w:pPr>
    </w:p>
    <w:p w14:paraId="3095193D" w14:textId="75B1144E" w:rsidR="00E97ADB" w:rsidRPr="00474F87" w:rsidRDefault="00142514" w:rsidP="009D4011">
      <w:pPr>
        <w:widowControl/>
        <w:ind w:firstLine="720"/>
        <w:jc w:val="both"/>
        <w:rPr>
          <w:sz w:val="24"/>
          <w:szCs w:val="24"/>
        </w:rPr>
      </w:pPr>
      <w:r w:rsidRPr="00474F87">
        <w:rPr>
          <w:sz w:val="24"/>
          <w:szCs w:val="24"/>
        </w:rPr>
        <w:t xml:space="preserve">The Council shall continuously maintain in the state of Oregon a registered agent, who shall be an individual who resides in Oregon, a domestic business or non-profit corporation with an </w:t>
      </w:r>
      <w:r w:rsidR="00CC30BB" w:rsidRPr="00474F87">
        <w:rPr>
          <w:sz w:val="24"/>
          <w:szCs w:val="24"/>
        </w:rPr>
        <w:t>office</w:t>
      </w:r>
      <w:r w:rsidRPr="00474F87">
        <w:rPr>
          <w:sz w:val="24"/>
          <w:szCs w:val="24"/>
        </w:rPr>
        <w:t xml:space="preserve"> in Oregon, or a foreign business or non-profit co</w:t>
      </w:r>
      <w:r w:rsidR="00CC30BB" w:rsidRPr="00474F87">
        <w:rPr>
          <w:sz w:val="24"/>
          <w:szCs w:val="24"/>
        </w:rPr>
        <w:t>r</w:t>
      </w:r>
      <w:r w:rsidRPr="00474F87">
        <w:rPr>
          <w:sz w:val="24"/>
          <w:szCs w:val="24"/>
        </w:rPr>
        <w:t>poration authorized to transact business in Oregon with an office in Oregon. The registered office of the Council shall be the residence or office address of</w:t>
      </w:r>
      <w:r w:rsidR="00CC30BB" w:rsidRPr="00474F87">
        <w:rPr>
          <w:sz w:val="24"/>
          <w:szCs w:val="24"/>
        </w:rPr>
        <w:t xml:space="preserve"> the </w:t>
      </w:r>
      <w:r w:rsidRPr="00474F87">
        <w:rPr>
          <w:sz w:val="24"/>
          <w:szCs w:val="24"/>
        </w:rPr>
        <w:t xml:space="preserve">registered agent. The registered agent or office may be changed from time to </w:t>
      </w:r>
      <w:r w:rsidRPr="00474F87">
        <w:rPr>
          <w:sz w:val="24"/>
          <w:szCs w:val="24"/>
        </w:rPr>
        <w:lastRenderedPageBreak/>
        <w:t>time by the Board of Directors upon compliance with the requirements of the Oregon Non-Profit Corporation Act.</w:t>
      </w:r>
    </w:p>
    <w:p w14:paraId="62F60D3A" w14:textId="77777777" w:rsidR="00E97ADB" w:rsidRPr="00474F87" w:rsidRDefault="00E97ADB" w:rsidP="009D4011">
      <w:pPr>
        <w:widowControl/>
        <w:rPr>
          <w:sz w:val="24"/>
          <w:szCs w:val="24"/>
        </w:rPr>
      </w:pPr>
    </w:p>
    <w:p w14:paraId="2ABE9E0F" w14:textId="77777777" w:rsidR="00CC30BB" w:rsidRPr="00474F87" w:rsidRDefault="00CC30BB" w:rsidP="009D4011">
      <w:pPr>
        <w:widowControl/>
        <w:rPr>
          <w:sz w:val="24"/>
          <w:szCs w:val="24"/>
        </w:rPr>
      </w:pPr>
    </w:p>
    <w:p w14:paraId="146662A2" w14:textId="4F7697D0" w:rsidR="00E97ADB" w:rsidRPr="009D4011" w:rsidRDefault="00142514" w:rsidP="009D4011">
      <w:pPr>
        <w:pStyle w:val="Heading1"/>
        <w:ind w:left="0"/>
        <w:jc w:val="center"/>
        <w:rPr>
          <w:rFonts w:ascii="Times New Roman" w:hAnsi="Times New Roman" w:cs="Times New Roman"/>
          <w:sz w:val="24"/>
          <w:szCs w:val="24"/>
          <w:u w:val="single"/>
        </w:rPr>
      </w:pPr>
      <w:bookmarkStart w:id="6" w:name="_Toc150852489"/>
      <w:bookmarkStart w:id="7" w:name="_Toc150854403"/>
      <w:r w:rsidRPr="009D4011">
        <w:rPr>
          <w:rFonts w:ascii="Times New Roman" w:hAnsi="Times New Roman" w:cs="Times New Roman"/>
          <w:sz w:val="24"/>
          <w:szCs w:val="24"/>
          <w:u w:val="single"/>
        </w:rPr>
        <w:t>ARTICLE IV -</w:t>
      </w:r>
      <w:r w:rsidR="00CC30BB" w:rsidRPr="009D4011">
        <w:rPr>
          <w:rFonts w:ascii="Times New Roman" w:hAnsi="Times New Roman" w:cs="Times New Roman"/>
          <w:sz w:val="24"/>
          <w:szCs w:val="24"/>
          <w:u w:val="single"/>
        </w:rPr>
        <w:t xml:space="preserve"> </w:t>
      </w:r>
      <w:r w:rsidRPr="009D4011">
        <w:rPr>
          <w:rFonts w:ascii="Times New Roman" w:hAnsi="Times New Roman" w:cs="Times New Roman"/>
          <w:sz w:val="24"/>
          <w:szCs w:val="24"/>
          <w:u w:val="single"/>
        </w:rPr>
        <w:t>PURPOSE</w:t>
      </w:r>
      <w:bookmarkEnd w:id="6"/>
      <w:bookmarkEnd w:id="7"/>
    </w:p>
    <w:p w14:paraId="36E29E4B" w14:textId="77777777" w:rsidR="00E97ADB" w:rsidRPr="00474F87" w:rsidRDefault="00E97ADB" w:rsidP="009D4011">
      <w:pPr>
        <w:widowControl/>
        <w:rPr>
          <w:sz w:val="24"/>
          <w:szCs w:val="24"/>
        </w:rPr>
      </w:pPr>
    </w:p>
    <w:p w14:paraId="2EDF7AFD" w14:textId="70099D8B" w:rsidR="00E97ADB" w:rsidRPr="00474F87" w:rsidRDefault="00142514" w:rsidP="009D4011">
      <w:pPr>
        <w:widowControl/>
        <w:ind w:firstLine="720"/>
        <w:jc w:val="both"/>
        <w:rPr>
          <w:sz w:val="24"/>
          <w:szCs w:val="24"/>
        </w:rPr>
      </w:pPr>
      <w:r w:rsidRPr="00474F87">
        <w:rPr>
          <w:sz w:val="24"/>
          <w:szCs w:val="24"/>
        </w:rPr>
        <w:t xml:space="preserve">The purpose of the Council is to provide </w:t>
      </w:r>
      <w:r w:rsidR="00CC30BB" w:rsidRPr="00474F87">
        <w:rPr>
          <w:sz w:val="24"/>
          <w:szCs w:val="24"/>
        </w:rPr>
        <w:t>public</w:t>
      </w:r>
      <w:r w:rsidRPr="00474F87">
        <w:rPr>
          <w:sz w:val="24"/>
          <w:szCs w:val="24"/>
        </w:rPr>
        <w:t xml:space="preserve"> education and a forum for the discussion of estate planning issues among accountants, attorneys, </w:t>
      </w:r>
      <w:r w:rsidR="00CC30BB" w:rsidRPr="00474F87">
        <w:rPr>
          <w:sz w:val="24"/>
          <w:szCs w:val="24"/>
        </w:rPr>
        <w:t xml:space="preserve">life </w:t>
      </w:r>
      <w:r w:rsidRPr="00474F87">
        <w:rPr>
          <w:sz w:val="24"/>
          <w:szCs w:val="24"/>
        </w:rPr>
        <w:t xml:space="preserve">underwriters, planned giving officers, </w:t>
      </w:r>
      <w:r w:rsidR="00CC30BB" w:rsidRPr="00474F87">
        <w:rPr>
          <w:sz w:val="24"/>
          <w:szCs w:val="24"/>
        </w:rPr>
        <w:t>trust</w:t>
      </w:r>
      <w:r w:rsidRPr="00474F87">
        <w:rPr>
          <w:sz w:val="24"/>
          <w:szCs w:val="24"/>
        </w:rPr>
        <w:t xml:space="preserve"> officers and certified financial planners to educate the same and to enhance the </w:t>
      </w:r>
      <w:r w:rsidR="00CC30BB" w:rsidRPr="00474F87">
        <w:rPr>
          <w:sz w:val="24"/>
          <w:szCs w:val="24"/>
        </w:rPr>
        <w:t>skills</w:t>
      </w:r>
      <w:r w:rsidRPr="00474F87">
        <w:rPr>
          <w:sz w:val="24"/>
          <w:szCs w:val="24"/>
        </w:rPr>
        <w:t xml:space="preserve"> and knowledge of its </w:t>
      </w:r>
      <w:proofErr w:type="gramStart"/>
      <w:r w:rsidRPr="00474F87">
        <w:rPr>
          <w:sz w:val="24"/>
          <w:szCs w:val="24"/>
        </w:rPr>
        <w:t>Members</w:t>
      </w:r>
      <w:proofErr w:type="gramEnd"/>
      <w:r w:rsidRPr="00474F87">
        <w:rPr>
          <w:sz w:val="24"/>
          <w:szCs w:val="24"/>
        </w:rPr>
        <w:t xml:space="preserve">. The purposes of the Council shall be pursued by means of regular meetings, lectures and discussions and such means as the Board of Directors may deem appropriate. The Council </w:t>
      </w:r>
      <w:proofErr w:type="gramStart"/>
      <w:r w:rsidRPr="00474F87">
        <w:rPr>
          <w:sz w:val="24"/>
          <w:szCs w:val="24"/>
        </w:rPr>
        <w:t>is intended</w:t>
      </w:r>
      <w:proofErr w:type="gramEnd"/>
      <w:r w:rsidRPr="00474F87">
        <w:rPr>
          <w:sz w:val="24"/>
          <w:szCs w:val="24"/>
        </w:rPr>
        <w:t xml:space="preserve"> to qualify as a </w:t>
      </w:r>
      <w:r w:rsidR="00CC30BB" w:rsidRPr="00474F87">
        <w:rPr>
          <w:sz w:val="24"/>
          <w:szCs w:val="24"/>
        </w:rPr>
        <w:t>tax-exempt</w:t>
      </w:r>
      <w:r w:rsidRPr="00474F87">
        <w:rPr>
          <w:sz w:val="24"/>
          <w:szCs w:val="24"/>
        </w:rPr>
        <w:t xml:space="preserve"> non-profit entity under Section 501(</w:t>
      </w:r>
      <w:r w:rsidR="00381C13">
        <w:rPr>
          <w:sz w:val="24"/>
          <w:szCs w:val="24"/>
        </w:rPr>
        <w:t>c</w:t>
      </w:r>
      <w:r w:rsidRPr="00474F87">
        <w:rPr>
          <w:sz w:val="24"/>
          <w:szCs w:val="24"/>
        </w:rPr>
        <w:t xml:space="preserve">)(3) of the Internal Revenue Code as amended from time to </w:t>
      </w:r>
      <w:proofErr w:type="gramStart"/>
      <w:r w:rsidRPr="00474F87">
        <w:rPr>
          <w:sz w:val="24"/>
          <w:szCs w:val="24"/>
        </w:rPr>
        <w:t>time, and</w:t>
      </w:r>
      <w:proofErr w:type="gramEnd"/>
      <w:r w:rsidRPr="00474F87">
        <w:rPr>
          <w:sz w:val="24"/>
          <w:szCs w:val="24"/>
        </w:rPr>
        <w:t xml:space="preserve"> is a public benefit organization under the Oregon Non-Profit </w:t>
      </w:r>
      <w:r w:rsidR="00CC30BB" w:rsidRPr="00474F87">
        <w:rPr>
          <w:sz w:val="24"/>
          <w:szCs w:val="24"/>
        </w:rPr>
        <w:t>Corporation</w:t>
      </w:r>
      <w:r w:rsidRPr="00474F87">
        <w:rPr>
          <w:sz w:val="24"/>
          <w:szCs w:val="24"/>
        </w:rPr>
        <w:t xml:space="preserve"> Act, as amended from time to time.</w:t>
      </w:r>
    </w:p>
    <w:p w14:paraId="7EBC0DC1" w14:textId="77777777" w:rsidR="00CC30BB" w:rsidRPr="00474F87" w:rsidRDefault="00CC30BB" w:rsidP="009D4011">
      <w:pPr>
        <w:widowControl/>
        <w:ind w:firstLine="720"/>
        <w:jc w:val="both"/>
        <w:rPr>
          <w:sz w:val="24"/>
          <w:szCs w:val="24"/>
        </w:rPr>
      </w:pPr>
    </w:p>
    <w:p w14:paraId="39EEC4F4" w14:textId="77777777" w:rsidR="00CC30BB" w:rsidRPr="00474F87" w:rsidRDefault="00CC30BB" w:rsidP="009D4011">
      <w:pPr>
        <w:widowControl/>
        <w:ind w:firstLine="720"/>
        <w:jc w:val="both"/>
        <w:rPr>
          <w:sz w:val="24"/>
          <w:szCs w:val="24"/>
        </w:rPr>
      </w:pPr>
    </w:p>
    <w:p w14:paraId="4E7E0A49" w14:textId="1806945E" w:rsidR="00E97ADB" w:rsidRPr="009D4011" w:rsidRDefault="00142514" w:rsidP="009D4011">
      <w:pPr>
        <w:pStyle w:val="Heading1"/>
        <w:ind w:left="0"/>
        <w:jc w:val="center"/>
        <w:rPr>
          <w:rFonts w:ascii="Times New Roman" w:hAnsi="Times New Roman" w:cs="Times New Roman"/>
          <w:sz w:val="24"/>
          <w:szCs w:val="24"/>
          <w:u w:val="single"/>
        </w:rPr>
      </w:pPr>
      <w:bookmarkStart w:id="8" w:name="_Toc150852490"/>
      <w:bookmarkStart w:id="9" w:name="_Toc150854404"/>
      <w:r w:rsidRPr="009D4011">
        <w:rPr>
          <w:rFonts w:ascii="Times New Roman" w:hAnsi="Times New Roman" w:cs="Times New Roman"/>
          <w:sz w:val="24"/>
          <w:szCs w:val="24"/>
          <w:u w:val="single"/>
        </w:rPr>
        <w:t>ARTICLE V -</w:t>
      </w:r>
      <w:r w:rsidR="00CC30BB" w:rsidRPr="009D4011">
        <w:rPr>
          <w:rFonts w:ascii="Times New Roman" w:hAnsi="Times New Roman" w:cs="Times New Roman"/>
          <w:sz w:val="24"/>
          <w:szCs w:val="24"/>
          <w:u w:val="single"/>
        </w:rPr>
        <w:t xml:space="preserve"> </w:t>
      </w:r>
      <w:r w:rsidRPr="009D4011">
        <w:rPr>
          <w:rFonts w:ascii="Times New Roman" w:hAnsi="Times New Roman" w:cs="Times New Roman"/>
          <w:sz w:val="24"/>
          <w:szCs w:val="24"/>
          <w:u w:val="single"/>
        </w:rPr>
        <w:t>MEMBERSHIP</w:t>
      </w:r>
      <w:bookmarkEnd w:id="8"/>
      <w:bookmarkEnd w:id="9"/>
    </w:p>
    <w:p w14:paraId="545D6C35" w14:textId="77777777" w:rsidR="00E97ADB" w:rsidRPr="00474F87" w:rsidRDefault="00E97ADB" w:rsidP="009D4011">
      <w:pPr>
        <w:widowControl/>
        <w:rPr>
          <w:sz w:val="24"/>
          <w:szCs w:val="24"/>
        </w:rPr>
      </w:pPr>
    </w:p>
    <w:p w14:paraId="32B0E81B" w14:textId="77777777" w:rsidR="001C4190" w:rsidRPr="00474F87" w:rsidRDefault="00142514" w:rsidP="00B47C33">
      <w:pPr>
        <w:pStyle w:val="ListParagraph"/>
        <w:widowControl/>
        <w:numPr>
          <w:ilvl w:val="0"/>
          <w:numId w:val="13"/>
        </w:numPr>
        <w:tabs>
          <w:tab w:val="left" w:pos="720"/>
        </w:tabs>
        <w:jc w:val="both"/>
        <w:rPr>
          <w:sz w:val="24"/>
          <w:szCs w:val="24"/>
        </w:rPr>
      </w:pPr>
      <w:r w:rsidRPr="00474F87">
        <w:rPr>
          <w:sz w:val="24"/>
          <w:szCs w:val="24"/>
          <w:u w:val="single"/>
        </w:rPr>
        <w:t>Members: No Stock</w:t>
      </w:r>
      <w:r w:rsidRPr="00474F87">
        <w:rPr>
          <w:sz w:val="24"/>
          <w:szCs w:val="24"/>
        </w:rPr>
        <w:t xml:space="preserve">. The Council shall have </w:t>
      </w:r>
      <w:proofErr w:type="gramStart"/>
      <w:r w:rsidRPr="00474F87">
        <w:rPr>
          <w:sz w:val="24"/>
          <w:szCs w:val="24"/>
        </w:rPr>
        <w:t>Members, but</w:t>
      </w:r>
      <w:proofErr w:type="gramEnd"/>
      <w:r w:rsidRPr="00474F87">
        <w:rPr>
          <w:sz w:val="24"/>
          <w:szCs w:val="24"/>
        </w:rPr>
        <w:t xml:space="preserve"> shall not have shareholders. No shares of capital stock shall be issued.</w:t>
      </w:r>
    </w:p>
    <w:p w14:paraId="6E983776" w14:textId="77777777" w:rsidR="001C4190" w:rsidRPr="00474F87" w:rsidRDefault="001C4190" w:rsidP="00B47C33">
      <w:pPr>
        <w:pStyle w:val="ListParagraph"/>
        <w:widowControl/>
        <w:tabs>
          <w:tab w:val="left" w:pos="720"/>
        </w:tabs>
        <w:ind w:left="720" w:hanging="360"/>
        <w:jc w:val="both"/>
        <w:rPr>
          <w:sz w:val="24"/>
          <w:szCs w:val="24"/>
        </w:rPr>
      </w:pPr>
    </w:p>
    <w:p w14:paraId="310939F6" w14:textId="77777777" w:rsidR="00474F87" w:rsidRDefault="00142514" w:rsidP="00B47C33">
      <w:pPr>
        <w:pStyle w:val="ListParagraph"/>
        <w:widowControl/>
        <w:numPr>
          <w:ilvl w:val="0"/>
          <w:numId w:val="13"/>
        </w:numPr>
        <w:tabs>
          <w:tab w:val="left" w:pos="720"/>
        </w:tabs>
        <w:jc w:val="both"/>
        <w:rPr>
          <w:sz w:val="24"/>
          <w:szCs w:val="24"/>
        </w:rPr>
      </w:pPr>
      <w:r w:rsidRPr="00474F87">
        <w:rPr>
          <w:sz w:val="24"/>
          <w:szCs w:val="24"/>
          <w:u w:val="single"/>
        </w:rPr>
        <w:t>Groups of Members</w:t>
      </w:r>
      <w:r w:rsidRPr="00474F87">
        <w:rPr>
          <w:sz w:val="24"/>
          <w:szCs w:val="24"/>
        </w:rPr>
        <w:t xml:space="preserve">. The Membership of the corporation shall consist of six groups of Members, individually referred to as: (1) </w:t>
      </w:r>
      <w:r w:rsidR="001C4190" w:rsidRPr="00474F87">
        <w:rPr>
          <w:sz w:val="24"/>
          <w:szCs w:val="24"/>
        </w:rPr>
        <w:t>“</w:t>
      </w:r>
      <w:proofErr w:type="gramStart"/>
      <w:r w:rsidRPr="00474F87">
        <w:rPr>
          <w:sz w:val="24"/>
          <w:szCs w:val="24"/>
        </w:rPr>
        <w:t>accountants</w:t>
      </w:r>
      <w:proofErr w:type="gramEnd"/>
      <w:r w:rsidRPr="00474F87">
        <w:rPr>
          <w:sz w:val="24"/>
          <w:szCs w:val="24"/>
        </w:rPr>
        <w:t xml:space="preserve"> group</w:t>
      </w:r>
      <w:r w:rsidR="001C4190" w:rsidRPr="00474F87">
        <w:rPr>
          <w:sz w:val="24"/>
          <w:szCs w:val="24"/>
        </w:rPr>
        <w:t>”</w:t>
      </w:r>
      <w:r w:rsidRPr="00474F87">
        <w:rPr>
          <w:sz w:val="24"/>
          <w:szCs w:val="24"/>
        </w:rPr>
        <w:t xml:space="preserve">, (2) </w:t>
      </w:r>
      <w:r w:rsidR="001C4190" w:rsidRPr="00474F87">
        <w:rPr>
          <w:sz w:val="24"/>
          <w:szCs w:val="24"/>
        </w:rPr>
        <w:t>“</w:t>
      </w:r>
      <w:proofErr w:type="gramStart"/>
      <w:r w:rsidRPr="00474F87">
        <w:rPr>
          <w:sz w:val="24"/>
          <w:szCs w:val="24"/>
        </w:rPr>
        <w:t>attorneys</w:t>
      </w:r>
      <w:proofErr w:type="gramEnd"/>
      <w:r w:rsidRPr="00474F87">
        <w:rPr>
          <w:sz w:val="24"/>
          <w:szCs w:val="24"/>
        </w:rPr>
        <w:t xml:space="preserve"> group</w:t>
      </w:r>
      <w:r w:rsidR="001C4190" w:rsidRPr="00474F87">
        <w:rPr>
          <w:sz w:val="24"/>
          <w:szCs w:val="24"/>
        </w:rPr>
        <w:t>”</w:t>
      </w:r>
      <w:r w:rsidRPr="00474F87">
        <w:rPr>
          <w:sz w:val="24"/>
          <w:szCs w:val="24"/>
        </w:rPr>
        <w:t xml:space="preserve">, (3) </w:t>
      </w:r>
      <w:r w:rsidR="001C4190" w:rsidRPr="00474F87">
        <w:rPr>
          <w:sz w:val="24"/>
          <w:szCs w:val="24"/>
        </w:rPr>
        <w:t>“</w:t>
      </w:r>
      <w:r w:rsidRPr="00474F87">
        <w:rPr>
          <w:sz w:val="24"/>
          <w:szCs w:val="24"/>
        </w:rPr>
        <w:t xml:space="preserve">trust </w:t>
      </w:r>
      <w:proofErr w:type="gramStart"/>
      <w:r w:rsidRPr="00474F87">
        <w:rPr>
          <w:sz w:val="24"/>
          <w:szCs w:val="24"/>
        </w:rPr>
        <w:t>officers</w:t>
      </w:r>
      <w:proofErr w:type="gramEnd"/>
      <w:r w:rsidRPr="00474F87">
        <w:rPr>
          <w:sz w:val="24"/>
          <w:szCs w:val="24"/>
        </w:rPr>
        <w:t xml:space="preserve"> group</w:t>
      </w:r>
      <w:r w:rsidR="001C4190" w:rsidRPr="00474F87">
        <w:rPr>
          <w:sz w:val="24"/>
          <w:szCs w:val="24"/>
        </w:rPr>
        <w:t>”</w:t>
      </w:r>
      <w:r w:rsidRPr="00474F87">
        <w:rPr>
          <w:sz w:val="24"/>
          <w:szCs w:val="24"/>
        </w:rPr>
        <w:t xml:space="preserve">, (4) </w:t>
      </w:r>
      <w:r w:rsidR="001C4190" w:rsidRPr="00474F87">
        <w:rPr>
          <w:sz w:val="24"/>
          <w:szCs w:val="24"/>
        </w:rPr>
        <w:t>“</w:t>
      </w:r>
      <w:r w:rsidRPr="00474F87">
        <w:rPr>
          <w:sz w:val="24"/>
          <w:szCs w:val="24"/>
        </w:rPr>
        <w:t xml:space="preserve">life </w:t>
      </w:r>
      <w:proofErr w:type="gramStart"/>
      <w:r w:rsidRPr="00474F87">
        <w:rPr>
          <w:sz w:val="24"/>
          <w:szCs w:val="24"/>
        </w:rPr>
        <w:t>unde</w:t>
      </w:r>
      <w:r w:rsidR="001C4190" w:rsidRPr="00474F87">
        <w:rPr>
          <w:sz w:val="24"/>
          <w:szCs w:val="24"/>
        </w:rPr>
        <w:t>r</w:t>
      </w:r>
      <w:r w:rsidRPr="00474F87">
        <w:rPr>
          <w:sz w:val="24"/>
          <w:szCs w:val="24"/>
        </w:rPr>
        <w:t>writers</w:t>
      </w:r>
      <w:proofErr w:type="gramEnd"/>
      <w:r w:rsidRPr="00474F87">
        <w:rPr>
          <w:sz w:val="24"/>
          <w:szCs w:val="24"/>
        </w:rPr>
        <w:t xml:space="preserve"> group</w:t>
      </w:r>
      <w:r w:rsidR="001C4190" w:rsidRPr="00474F87">
        <w:rPr>
          <w:sz w:val="24"/>
          <w:szCs w:val="24"/>
        </w:rPr>
        <w:t>”,</w:t>
      </w:r>
      <w:r w:rsidRPr="00474F87">
        <w:rPr>
          <w:sz w:val="24"/>
          <w:szCs w:val="24"/>
        </w:rPr>
        <w:t xml:space="preserve"> (5) </w:t>
      </w:r>
      <w:r w:rsidR="001C4190" w:rsidRPr="00474F87">
        <w:rPr>
          <w:sz w:val="24"/>
          <w:szCs w:val="24"/>
        </w:rPr>
        <w:t>“</w:t>
      </w:r>
      <w:r w:rsidRPr="00474F87">
        <w:rPr>
          <w:sz w:val="24"/>
          <w:szCs w:val="24"/>
        </w:rPr>
        <w:t>planned giving officers</w:t>
      </w:r>
      <w:r w:rsidR="001C4190" w:rsidRPr="00474F87">
        <w:rPr>
          <w:sz w:val="24"/>
          <w:szCs w:val="24"/>
        </w:rPr>
        <w:t>”</w:t>
      </w:r>
      <w:r w:rsidRPr="00474F87">
        <w:rPr>
          <w:sz w:val="24"/>
          <w:szCs w:val="24"/>
        </w:rPr>
        <w:t xml:space="preserve">, and (6) </w:t>
      </w:r>
      <w:r w:rsidR="001C4190" w:rsidRPr="00474F87">
        <w:rPr>
          <w:sz w:val="24"/>
          <w:szCs w:val="24"/>
        </w:rPr>
        <w:t>“</w:t>
      </w:r>
      <w:r w:rsidRPr="00474F87">
        <w:rPr>
          <w:sz w:val="24"/>
          <w:szCs w:val="24"/>
        </w:rPr>
        <w:t xml:space="preserve">certified financial </w:t>
      </w:r>
      <w:proofErr w:type="gramStart"/>
      <w:r w:rsidRPr="00474F87">
        <w:rPr>
          <w:sz w:val="24"/>
          <w:szCs w:val="24"/>
        </w:rPr>
        <w:t>planners</w:t>
      </w:r>
      <w:proofErr w:type="gramEnd"/>
      <w:r w:rsidRPr="00474F87">
        <w:rPr>
          <w:sz w:val="24"/>
          <w:szCs w:val="24"/>
        </w:rPr>
        <w:t xml:space="preserve"> </w:t>
      </w:r>
      <w:r w:rsidR="00474F87" w:rsidRPr="00474F87">
        <w:rPr>
          <w:sz w:val="24"/>
          <w:szCs w:val="24"/>
        </w:rPr>
        <w:t>group.</w:t>
      </w:r>
    </w:p>
    <w:p w14:paraId="4A01507C" w14:textId="77777777" w:rsidR="00474F87" w:rsidRPr="00474F87" w:rsidRDefault="00474F87" w:rsidP="00B47C33">
      <w:pPr>
        <w:pStyle w:val="ListParagraph"/>
        <w:widowControl/>
        <w:tabs>
          <w:tab w:val="left" w:pos="720"/>
        </w:tabs>
        <w:ind w:left="720" w:hanging="360"/>
        <w:rPr>
          <w:sz w:val="24"/>
          <w:szCs w:val="24"/>
        </w:rPr>
      </w:pPr>
    </w:p>
    <w:p w14:paraId="699C84D9" w14:textId="77777777" w:rsidR="00474F87" w:rsidRDefault="00142514" w:rsidP="00B47C33">
      <w:pPr>
        <w:pStyle w:val="ListParagraph"/>
        <w:widowControl/>
        <w:numPr>
          <w:ilvl w:val="0"/>
          <w:numId w:val="13"/>
        </w:numPr>
        <w:tabs>
          <w:tab w:val="left" w:pos="720"/>
        </w:tabs>
        <w:jc w:val="both"/>
        <w:rPr>
          <w:sz w:val="24"/>
          <w:szCs w:val="24"/>
        </w:rPr>
      </w:pPr>
      <w:r w:rsidRPr="00474F87">
        <w:rPr>
          <w:sz w:val="24"/>
          <w:szCs w:val="24"/>
          <w:u w:val="single"/>
        </w:rPr>
        <w:t>Qualifications for Admission to Membership</w:t>
      </w:r>
      <w:r w:rsidRPr="00474F87">
        <w:rPr>
          <w:sz w:val="24"/>
          <w:szCs w:val="24"/>
        </w:rPr>
        <w:t>.</w:t>
      </w:r>
    </w:p>
    <w:p w14:paraId="707F82C5" w14:textId="77777777" w:rsidR="00474F87" w:rsidRDefault="00474F87" w:rsidP="009D4011">
      <w:pPr>
        <w:widowControl/>
        <w:tabs>
          <w:tab w:val="left" w:pos="1080"/>
        </w:tabs>
        <w:jc w:val="both"/>
        <w:rPr>
          <w:sz w:val="24"/>
          <w:szCs w:val="24"/>
        </w:rPr>
      </w:pPr>
    </w:p>
    <w:p w14:paraId="640A784D" w14:textId="77777777" w:rsidR="00474F87" w:rsidRDefault="00142514" w:rsidP="00B47C33">
      <w:pPr>
        <w:pStyle w:val="ListParagraph"/>
        <w:widowControl/>
        <w:numPr>
          <w:ilvl w:val="1"/>
          <w:numId w:val="14"/>
        </w:numPr>
        <w:tabs>
          <w:tab w:val="left" w:pos="1080"/>
        </w:tabs>
        <w:ind w:left="1080"/>
        <w:jc w:val="both"/>
        <w:rPr>
          <w:sz w:val="24"/>
          <w:szCs w:val="24"/>
        </w:rPr>
      </w:pPr>
      <w:r w:rsidRPr="00474F87">
        <w:rPr>
          <w:sz w:val="24"/>
          <w:szCs w:val="24"/>
          <w:u w:val="single"/>
        </w:rPr>
        <w:t>Principal Qualifications</w:t>
      </w:r>
      <w:r w:rsidRPr="00474F87">
        <w:rPr>
          <w:sz w:val="24"/>
          <w:szCs w:val="24"/>
        </w:rPr>
        <w:t>. The principal qualifications for admission to Membership in the corporation are experience, background, and interest in estate planning, which qualifications shall be determined by the Board of Directors in the case of each applicant for Membership.</w:t>
      </w:r>
    </w:p>
    <w:p w14:paraId="612E04DC" w14:textId="77777777" w:rsidR="00474F87" w:rsidRDefault="00474F87" w:rsidP="00B47C33">
      <w:pPr>
        <w:pStyle w:val="ListParagraph"/>
        <w:widowControl/>
        <w:tabs>
          <w:tab w:val="left" w:pos="1080"/>
        </w:tabs>
        <w:ind w:left="1080" w:hanging="360"/>
        <w:jc w:val="both"/>
        <w:rPr>
          <w:sz w:val="24"/>
          <w:szCs w:val="24"/>
        </w:rPr>
      </w:pPr>
    </w:p>
    <w:p w14:paraId="49ECE3C0" w14:textId="77777777" w:rsidR="00474F87" w:rsidRDefault="00142514" w:rsidP="00B47C33">
      <w:pPr>
        <w:pStyle w:val="ListParagraph"/>
        <w:widowControl/>
        <w:numPr>
          <w:ilvl w:val="1"/>
          <w:numId w:val="14"/>
        </w:numPr>
        <w:tabs>
          <w:tab w:val="left" w:pos="1080"/>
        </w:tabs>
        <w:ind w:left="1080"/>
        <w:jc w:val="both"/>
        <w:rPr>
          <w:sz w:val="24"/>
          <w:szCs w:val="24"/>
        </w:rPr>
      </w:pPr>
      <w:r w:rsidRPr="00474F87">
        <w:rPr>
          <w:sz w:val="24"/>
          <w:szCs w:val="24"/>
          <w:u w:val="single"/>
        </w:rPr>
        <w:t>Group Qualifications</w:t>
      </w:r>
      <w:r w:rsidRPr="00474F87">
        <w:rPr>
          <w:sz w:val="24"/>
          <w:szCs w:val="24"/>
        </w:rPr>
        <w:t xml:space="preserve">. An applicant for Membership shall meet one or more of the </w:t>
      </w:r>
      <w:r w:rsidR="00474F87">
        <w:rPr>
          <w:sz w:val="24"/>
          <w:szCs w:val="24"/>
        </w:rPr>
        <w:t>following</w:t>
      </w:r>
      <w:r w:rsidRPr="00474F87">
        <w:rPr>
          <w:sz w:val="24"/>
          <w:szCs w:val="24"/>
        </w:rPr>
        <w:t xml:space="preserve"> qualifications:</w:t>
      </w:r>
    </w:p>
    <w:p w14:paraId="1FEA0762" w14:textId="77777777" w:rsidR="00474F87" w:rsidRPr="00474F87" w:rsidRDefault="00474F87" w:rsidP="009D4011">
      <w:pPr>
        <w:pStyle w:val="ListParagraph"/>
        <w:widowControl/>
        <w:rPr>
          <w:sz w:val="24"/>
          <w:szCs w:val="24"/>
        </w:rPr>
      </w:pPr>
    </w:p>
    <w:p w14:paraId="3F14BDC5" w14:textId="77777777" w:rsidR="00474F87" w:rsidRDefault="00142514" w:rsidP="00B47C33">
      <w:pPr>
        <w:pStyle w:val="ListParagraph"/>
        <w:widowControl/>
        <w:numPr>
          <w:ilvl w:val="2"/>
          <w:numId w:val="14"/>
        </w:numPr>
        <w:tabs>
          <w:tab w:val="left" w:pos="2340"/>
        </w:tabs>
        <w:ind w:left="2340"/>
        <w:jc w:val="both"/>
        <w:rPr>
          <w:sz w:val="24"/>
          <w:szCs w:val="24"/>
        </w:rPr>
      </w:pPr>
      <w:r w:rsidRPr="00474F87">
        <w:rPr>
          <w:sz w:val="24"/>
          <w:szCs w:val="24"/>
        </w:rPr>
        <w:t xml:space="preserve">For admission to the </w:t>
      </w:r>
      <w:proofErr w:type="gramStart"/>
      <w:r w:rsidRPr="00474F87">
        <w:rPr>
          <w:sz w:val="24"/>
          <w:szCs w:val="24"/>
        </w:rPr>
        <w:t>accountants</w:t>
      </w:r>
      <w:proofErr w:type="gramEnd"/>
      <w:r w:rsidRPr="00474F87">
        <w:rPr>
          <w:sz w:val="24"/>
          <w:szCs w:val="24"/>
        </w:rPr>
        <w:t xml:space="preserve"> group, the applicant must be licensed as a </w:t>
      </w:r>
      <w:r w:rsidR="00474F87">
        <w:rPr>
          <w:sz w:val="24"/>
          <w:szCs w:val="24"/>
        </w:rPr>
        <w:t>certified</w:t>
      </w:r>
      <w:r w:rsidRPr="00474F87">
        <w:rPr>
          <w:sz w:val="24"/>
          <w:szCs w:val="24"/>
        </w:rPr>
        <w:t xml:space="preserve"> public accountant by the Oregon State Board of </w:t>
      </w:r>
      <w:proofErr w:type="gramStart"/>
      <w:r w:rsidRPr="00474F87">
        <w:rPr>
          <w:sz w:val="24"/>
          <w:szCs w:val="24"/>
        </w:rPr>
        <w:t>Accountants, and</w:t>
      </w:r>
      <w:proofErr w:type="gramEnd"/>
      <w:r w:rsidRPr="00474F87">
        <w:rPr>
          <w:sz w:val="24"/>
          <w:szCs w:val="24"/>
        </w:rPr>
        <w:t xml:space="preserve"> </w:t>
      </w:r>
      <w:proofErr w:type="gramStart"/>
      <w:r w:rsidRPr="00474F87">
        <w:rPr>
          <w:sz w:val="24"/>
          <w:szCs w:val="24"/>
        </w:rPr>
        <w:t>maintaining</w:t>
      </w:r>
      <w:proofErr w:type="gramEnd"/>
      <w:r w:rsidRPr="00474F87">
        <w:rPr>
          <w:sz w:val="24"/>
          <w:szCs w:val="24"/>
        </w:rPr>
        <w:t xml:space="preserve"> an office for the practice of accounting in the state of Oregon.</w:t>
      </w:r>
    </w:p>
    <w:p w14:paraId="28431025" w14:textId="77777777" w:rsidR="009C728D" w:rsidRDefault="009C728D" w:rsidP="009C728D">
      <w:pPr>
        <w:pStyle w:val="ListParagraph"/>
        <w:widowControl/>
        <w:tabs>
          <w:tab w:val="left" w:pos="2340"/>
        </w:tabs>
        <w:ind w:left="2340" w:firstLine="0"/>
        <w:jc w:val="both"/>
        <w:rPr>
          <w:sz w:val="24"/>
          <w:szCs w:val="24"/>
        </w:rPr>
      </w:pPr>
    </w:p>
    <w:p w14:paraId="2234FC05" w14:textId="6A06F71D" w:rsidR="00474F87" w:rsidRDefault="00142514" w:rsidP="00B47C33">
      <w:pPr>
        <w:pStyle w:val="ListParagraph"/>
        <w:widowControl/>
        <w:numPr>
          <w:ilvl w:val="2"/>
          <w:numId w:val="14"/>
        </w:numPr>
        <w:tabs>
          <w:tab w:val="left" w:pos="2340"/>
        </w:tabs>
        <w:ind w:left="2340"/>
        <w:jc w:val="both"/>
        <w:rPr>
          <w:sz w:val="24"/>
          <w:szCs w:val="24"/>
        </w:rPr>
      </w:pPr>
      <w:r w:rsidRPr="00474F87">
        <w:rPr>
          <w:sz w:val="24"/>
          <w:szCs w:val="24"/>
        </w:rPr>
        <w:t xml:space="preserve">For admission to the </w:t>
      </w:r>
      <w:proofErr w:type="gramStart"/>
      <w:r w:rsidRPr="00474F87">
        <w:rPr>
          <w:sz w:val="24"/>
          <w:szCs w:val="24"/>
        </w:rPr>
        <w:t>attorneys</w:t>
      </w:r>
      <w:proofErr w:type="gramEnd"/>
      <w:r w:rsidRPr="00474F87">
        <w:rPr>
          <w:sz w:val="24"/>
          <w:szCs w:val="24"/>
        </w:rPr>
        <w:t xml:space="preserve"> group, the applicant must be a Member of the Oregon State Bar, maintaining an office for the </w:t>
      </w:r>
      <w:r w:rsidR="00474F87">
        <w:rPr>
          <w:sz w:val="24"/>
          <w:szCs w:val="24"/>
        </w:rPr>
        <w:t>practice of law</w:t>
      </w:r>
      <w:r w:rsidRPr="00474F87">
        <w:rPr>
          <w:sz w:val="24"/>
          <w:szCs w:val="24"/>
        </w:rPr>
        <w:t xml:space="preserve"> in the state of Oregon.</w:t>
      </w:r>
    </w:p>
    <w:p w14:paraId="35E0BA84" w14:textId="77777777" w:rsidR="009C728D" w:rsidRDefault="009C728D" w:rsidP="009C728D">
      <w:pPr>
        <w:pStyle w:val="ListParagraph"/>
        <w:widowControl/>
        <w:tabs>
          <w:tab w:val="left" w:pos="2340"/>
        </w:tabs>
        <w:ind w:left="2340" w:firstLine="0"/>
        <w:jc w:val="both"/>
        <w:rPr>
          <w:sz w:val="24"/>
          <w:szCs w:val="24"/>
        </w:rPr>
      </w:pPr>
    </w:p>
    <w:p w14:paraId="7EFCF650" w14:textId="2FCF118A" w:rsidR="00474F87" w:rsidRDefault="00142514" w:rsidP="00B47C33">
      <w:pPr>
        <w:pStyle w:val="ListParagraph"/>
        <w:widowControl/>
        <w:numPr>
          <w:ilvl w:val="2"/>
          <w:numId w:val="14"/>
        </w:numPr>
        <w:tabs>
          <w:tab w:val="left" w:pos="2340"/>
        </w:tabs>
        <w:ind w:left="2340"/>
        <w:jc w:val="both"/>
        <w:rPr>
          <w:sz w:val="24"/>
          <w:szCs w:val="24"/>
        </w:rPr>
      </w:pPr>
      <w:r w:rsidRPr="00474F87">
        <w:rPr>
          <w:sz w:val="24"/>
          <w:szCs w:val="24"/>
        </w:rPr>
        <w:lastRenderedPageBreak/>
        <w:t xml:space="preserve">For admission to the trust </w:t>
      </w:r>
      <w:proofErr w:type="gramStart"/>
      <w:r w:rsidRPr="00474F87">
        <w:rPr>
          <w:sz w:val="24"/>
          <w:szCs w:val="24"/>
        </w:rPr>
        <w:t>officers</w:t>
      </w:r>
      <w:proofErr w:type="gramEnd"/>
      <w:r w:rsidRPr="00474F87">
        <w:rPr>
          <w:sz w:val="24"/>
          <w:szCs w:val="24"/>
        </w:rPr>
        <w:t xml:space="preserve"> group, the applicant must be an officer of a trust division or a trust department of a bank or </w:t>
      </w:r>
      <w:r w:rsidR="00474F87">
        <w:rPr>
          <w:sz w:val="24"/>
          <w:szCs w:val="24"/>
        </w:rPr>
        <w:t>trust</w:t>
      </w:r>
      <w:r w:rsidRPr="00474F87">
        <w:rPr>
          <w:sz w:val="24"/>
          <w:szCs w:val="24"/>
        </w:rPr>
        <w:t xml:space="preserve"> company, having a principal office in the state of Oregon, whose principal duties involve estate planning or estate administration.</w:t>
      </w:r>
    </w:p>
    <w:p w14:paraId="7EDFC7F5" w14:textId="77777777" w:rsidR="009C728D" w:rsidRDefault="009C728D" w:rsidP="009C728D">
      <w:pPr>
        <w:pStyle w:val="ListParagraph"/>
        <w:widowControl/>
        <w:tabs>
          <w:tab w:val="left" w:pos="2340"/>
        </w:tabs>
        <w:ind w:left="2340" w:firstLine="0"/>
        <w:jc w:val="both"/>
        <w:rPr>
          <w:sz w:val="24"/>
          <w:szCs w:val="24"/>
        </w:rPr>
      </w:pPr>
      <w:bookmarkStart w:id="10" w:name="_Hlk150854167"/>
    </w:p>
    <w:p w14:paraId="33D471B0" w14:textId="78200153" w:rsidR="00474F87" w:rsidRDefault="009C728D" w:rsidP="00B47C33">
      <w:pPr>
        <w:pStyle w:val="ListParagraph"/>
        <w:widowControl/>
        <w:numPr>
          <w:ilvl w:val="2"/>
          <w:numId w:val="14"/>
        </w:numPr>
        <w:tabs>
          <w:tab w:val="left" w:pos="2340"/>
        </w:tabs>
        <w:ind w:left="2340"/>
        <w:jc w:val="both"/>
        <w:rPr>
          <w:sz w:val="24"/>
          <w:szCs w:val="24"/>
        </w:rPr>
      </w:pPr>
      <w:r w:rsidRPr="00474F87">
        <w:rPr>
          <w:sz w:val="24"/>
          <w:szCs w:val="24"/>
        </w:rPr>
        <w:t xml:space="preserve">For admission to the life </w:t>
      </w:r>
      <w:proofErr w:type="gramStart"/>
      <w:r>
        <w:rPr>
          <w:sz w:val="24"/>
          <w:szCs w:val="24"/>
        </w:rPr>
        <w:t>underwriters</w:t>
      </w:r>
      <w:proofErr w:type="gramEnd"/>
      <w:r>
        <w:rPr>
          <w:sz w:val="24"/>
          <w:szCs w:val="24"/>
        </w:rPr>
        <w:t xml:space="preserve"> </w:t>
      </w:r>
      <w:r w:rsidRPr="00474F87">
        <w:rPr>
          <w:sz w:val="24"/>
          <w:szCs w:val="24"/>
        </w:rPr>
        <w:t xml:space="preserve">group, the applicant must be a life </w:t>
      </w:r>
      <w:r>
        <w:rPr>
          <w:sz w:val="24"/>
          <w:szCs w:val="24"/>
        </w:rPr>
        <w:t>underwriter</w:t>
      </w:r>
      <w:r w:rsidRPr="00474F87">
        <w:rPr>
          <w:sz w:val="24"/>
          <w:szCs w:val="24"/>
        </w:rPr>
        <w:t xml:space="preserve"> licensed by the State of Oregon, and be a chartered </w:t>
      </w:r>
      <w:r>
        <w:rPr>
          <w:sz w:val="24"/>
          <w:szCs w:val="24"/>
        </w:rPr>
        <w:t>life</w:t>
      </w:r>
      <w:r w:rsidRPr="00474F87">
        <w:rPr>
          <w:sz w:val="24"/>
          <w:szCs w:val="24"/>
        </w:rPr>
        <w:t xml:space="preserve"> underwriter</w:t>
      </w:r>
      <w:r>
        <w:rPr>
          <w:sz w:val="24"/>
          <w:szCs w:val="24"/>
        </w:rPr>
        <w:t xml:space="preserve"> (CLU)</w:t>
      </w:r>
      <w:r w:rsidRPr="00474F87">
        <w:rPr>
          <w:sz w:val="24"/>
          <w:szCs w:val="24"/>
        </w:rPr>
        <w:t xml:space="preserve">, actively engaged in estate planning for his </w:t>
      </w:r>
      <w:r>
        <w:rPr>
          <w:sz w:val="24"/>
          <w:szCs w:val="24"/>
        </w:rPr>
        <w:t xml:space="preserve">or her </w:t>
      </w:r>
      <w:r w:rsidRPr="00474F87">
        <w:rPr>
          <w:sz w:val="24"/>
          <w:szCs w:val="24"/>
        </w:rPr>
        <w:t>clients and maintaining an office in the state of Oregon</w:t>
      </w:r>
      <w:r w:rsidR="00142514" w:rsidRPr="00474F87">
        <w:rPr>
          <w:sz w:val="24"/>
          <w:szCs w:val="24"/>
        </w:rPr>
        <w:t>.</w:t>
      </w:r>
    </w:p>
    <w:bookmarkEnd w:id="10"/>
    <w:p w14:paraId="2AEBA489" w14:textId="6D58862B" w:rsidR="009C728D" w:rsidRDefault="009C728D" w:rsidP="009C728D">
      <w:pPr>
        <w:pStyle w:val="ListParagraph"/>
        <w:widowControl/>
        <w:tabs>
          <w:tab w:val="left" w:pos="2340"/>
        </w:tabs>
        <w:ind w:left="2340" w:firstLine="0"/>
        <w:jc w:val="both"/>
        <w:rPr>
          <w:sz w:val="24"/>
          <w:szCs w:val="24"/>
        </w:rPr>
      </w:pPr>
    </w:p>
    <w:p w14:paraId="69051A02" w14:textId="5F1E5D3C" w:rsidR="00474F87" w:rsidRDefault="00142514" w:rsidP="00B47C33">
      <w:pPr>
        <w:pStyle w:val="ListParagraph"/>
        <w:widowControl/>
        <w:numPr>
          <w:ilvl w:val="2"/>
          <w:numId w:val="14"/>
        </w:numPr>
        <w:tabs>
          <w:tab w:val="left" w:pos="2340"/>
        </w:tabs>
        <w:ind w:left="2340"/>
        <w:jc w:val="both"/>
        <w:rPr>
          <w:sz w:val="24"/>
          <w:szCs w:val="24"/>
        </w:rPr>
      </w:pPr>
      <w:r w:rsidRPr="00474F87">
        <w:rPr>
          <w:sz w:val="24"/>
          <w:szCs w:val="24"/>
        </w:rPr>
        <w:t xml:space="preserve">For admission to the planned giving </w:t>
      </w:r>
      <w:proofErr w:type="gramStart"/>
      <w:r w:rsidR="00474F87">
        <w:rPr>
          <w:sz w:val="24"/>
          <w:szCs w:val="24"/>
        </w:rPr>
        <w:t>officers</w:t>
      </w:r>
      <w:proofErr w:type="gramEnd"/>
      <w:r w:rsidRPr="00474F87">
        <w:rPr>
          <w:sz w:val="24"/>
          <w:szCs w:val="24"/>
        </w:rPr>
        <w:t xml:space="preserve"> group, the applicant must be a planned giving officer for a hospital</w:t>
      </w:r>
      <w:r w:rsidR="009C728D">
        <w:rPr>
          <w:sz w:val="24"/>
          <w:szCs w:val="24"/>
        </w:rPr>
        <w:t>,</w:t>
      </w:r>
      <w:r w:rsidRPr="00474F87">
        <w:rPr>
          <w:sz w:val="24"/>
          <w:szCs w:val="24"/>
        </w:rPr>
        <w:t xml:space="preserve"> university, non-profit </w:t>
      </w:r>
      <w:r w:rsidR="00474F87">
        <w:rPr>
          <w:sz w:val="24"/>
          <w:szCs w:val="24"/>
        </w:rPr>
        <w:t>corporation</w:t>
      </w:r>
      <w:r w:rsidRPr="00474F87">
        <w:rPr>
          <w:sz w:val="24"/>
          <w:szCs w:val="24"/>
        </w:rPr>
        <w:t>, or other institution actively engaged in estate planning or educating individuals about estate planning in the state of Oregon.</w:t>
      </w:r>
    </w:p>
    <w:p w14:paraId="5BF6F575" w14:textId="77777777" w:rsidR="009C728D" w:rsidRDefault="009C728D" w:rsidP="009C728D">
      <w:pPr>
        <w:pStyle w:val="ListParagraph"/>
        <w:widowControl/>
        <w:tabs>
          <w:tab w:val="left" w:pos="2340"/>
        </w:tabs>
        <w:ind w:left="2340" w:firstLine="0"/>
        <w:jc w:val="both"/>
        <w:rPr>
          <w:sz w:val="24"/>
          <w:szCs w:val="24"/>
        </w:rPr>
      </w:pPr>
    </w:p>
    <w:p w14:paraId="6E2CDD23" w14:textId="77777777" w:rsidR="009C728D" w:rsidRDefault="00142514" w:rsidP="009C728D">
      <w:pPr>
        <w:pStyle w:val="ListParagraph"/>
        <w:widowControl/>
        <w:numPr>
          <w:ilvl w:val="2"/>
          <w:numId w:val="14"/>
        </w:numPr>
        <w:tabs>
          <w:tab w:val="left" w:pos="2340"/>
        </w:tabs>
        <w:ind w:left="2340"/>
        <w:jc w:val="both"/>
        <w:rPr>
          <w:sz w:val="24"/>
          <w:szCs w:val="24"/>
        </w:rPr>
      </w:pPr>
      <w:r w:rsidRPr="00474F87">
        <w:rPr>
          <w:sz w:val="24"/>
          <w:szCs w:val="24"/>
        </w:rPr>
        <w:t xml:space="preserve">For admission to the financial </w:t>
      </w:r>
      <w:proofErr w:type="gramStart"/>
      <w:r w:rsidR="00661341">
        <w:rPr>
          <w:sz w:val="24"/>
          <w:szCs w:val="24"/>
        </w:rPr>
        <w:t>professionals</w:t>
      </w:r>
      <w:proofErr w:type="gramEnd"/>
      <w:r w:rsidRPr="00474F87">
        <w:rPr>
          <w:sz w:val="24"/>
          <w:szCs w:val="24"/>
        </w:rPr>
        <w:t xml:space="preserve"> group, the applicant must have a current designation as a certified financial planner and must</w:t>
      </w:r>
      <w:r w:rsidR="00661341">
        <w:rPr>
          <w:sz w:val="24"/>
          <w:szCs w:val="24"/>
        </w:rPr>
        <w:t>:</w:t>
      </w:r>
    </w:p>
    <w:p w14:paraId="6E40BD9E" w14:textId="576BB5C5" w:rsidR="00474F87" w:rsidRDefault="009C728D" w:rsidP="009C728D">
      <w:pPr>
        <w:pStyle w:val="ListParagraph"/>
        <w:widowControl/>
        <w:numPr>
          <w:ilvl w:val="3"/>
          <w:numId w:val="14"/>
        </w:numPr>
        <w:tabs>
          <w:tab w:val="left" w:pos="2340"/>
        </w:tabs>
        <w:ind w:left="2880" w:hanging="540"/>
        <w:jc w:val="both"/>
        <w:rPr>
          <w:sz w:val="24"/>
          <w:szCs w:val="24"/>
        </w:rPr>
      </w:pPr>
      <w:r w:rsidRPr="00474F87">
        <w:rPr>
          <w:sz w:val="24"/>
          <w:szCs w:val="24"/>
        </w:rPr>
        <w:t xml:space="preserve">be </w:t>
      </w:r>
      <w:r>
        <w:rPr>
          <w:sz w:val="24"/>
          <w:szCs w:val="24"/>
        </w:rPr>
        <w:t xml:space="preserve">a certified financial planner (CFP) </w:t>
      </w:r>
      <w:r w:rsidRPr="00474F87">
        <w:rPr>
          <w:sz w:val="24"/>
          <w:szCs w:val="24"/>
        </w:rPr>
        <w:t xml:space="preserve">actively engaged in estate planning for his or her </w:t>
      </w:r>
      <w:r>
        <w:rPr>
          <w:sz w:val="24"/>
          <w:szCs w:val="24"/>
        </w:rPr>
        <w:t>clients</w:t>
      </w:r>
      <w:r w:rsidRPr="00474F87">
        <w:rPr>
          <w:sz w:val="24"/>
          <w:szCs w:val="24"/>
        </w:rPr>
        <w:t xml:space="preserve"> and maintain an office in the state of </w:t>
      </w:r>
      <w:proofErr w:type="gramStart"/>
      <w:r w:rsidRPr="00474F87">
        <w:rPr>
          <w:sz w:val="24"/>
          <w:szCs w:val="24"/>
        </w:rPr>
        <w:t>Oregon</w:t>
      </w:r>
      <w:r>
        <w:rPr>
          <w:sz w:val="24"/>
          <w:szCs w:val="24"/>
        </w:rPr>
        <w:t>;</w:t>
      </w:r>
      <w:proofErr w:type="gramEnd"/>
    </w:p>
    <w:p w14:paraId="521E25DA" w14:textId="77777777" w:rsidR="009C728D" w:rsidRDefault="009C728D" w:rsidP="009C728D">
      <w:pPr>
        <w:pStyle w:val="ListParagraph"/>
        <w:widowControl/>
        <w:numPr>
          <w:ilvl w:val="3"/>
          <w:numId w:val="14"/>
        </w:numPr>
        <w:tabs>
          <w:tab w:val="left" w:pos="2340"/>
        </w:tabs>
        <w:ind w:left="2880" w:hanging="540"/>
        <w:jc w:val="both"/>
        <w:rPr>
          <w:sz w:val="24"/>
          <w:szCs w:val="24"/>
        </w:rPr>
      </w:pPr>
      <w:r>
        <w:rPr>
          <w:sz w:val="24"/>
          <w:szCs w:val="24"/>
        </w:rPr>
        <w:t xml:space="preserve">be a chartered financial analyst (CFA) </w:t>
      </w:r>
      <w:r w:rsidRPr="00474F87">
        <w:rPr>
          <w:sz w:val="24"/>
          <w:szCs w:val="24"/>
        </w:rPr>
        <w:t xml:space="preserve">actively engaged in estate planning for his or her </w:t>
      </w:r>
      <w:r>
        <w:rPr>
          <w:sz w:val="24"/>
          <w:szCs w:val="24"/>
        </w:rPr>
        <w:t>clients</w:t>
      </w:r>
      <w:r w:rsidRPr="00474F87">
        <w:rPr>
          <w:sz w:val="24"/>
          <w:szCs w:val="24"/>
        </w:rPr>
        <w:t xml:space="preserve"> and maintain an office in the state of Oregon</w:t>
      </w:r>
      <w:r>
        <w:rPr>
          <w:sz w:val="24"/>
          <w:szCs w:val="24"/>
        </w:rPr>
        <w:t xml:space="preserve"> with four years of experience; or</w:t>
      </w:r>
    </w:p>
    <w:p w14:paraId="3374D8B8" w14:textId="1C3496C4" w:rsidR="009C728D" w:rsidRPr="009C728D" w:rsidRDefault="009C728D" w:rsidP="009C728D">
      <w:pPr>
        <w:pStyle w:val="ListParagraph"/>
        <w:widowControl/>
        <w:numPr>
          <w:ilvl w:val="3"/>
          <w:numId w:val="14"/>
        </w:numPr>
        <w:tabs>
          <w:tab w:val="left" w:pos="2340"/>
        </w:tabs>
        <w:ind w:left="2880" w:hanging="540"/>
        <w:jc w:val="both"/>
        <w:rPr>
          <w:sz w:val="24"/>
          <w:szCs w:val="24"/>
        </w:rPr>
      </w:pPr>
      <w:r w:rsidRPr="009C728D">
        <w:rPr>
          <w:sz w:val="24"/>
          <w:szCs w:val="24"/>
        </w:rPr>
        <w:t>be a charted financial consultant (</w:t>
      </w:r>
      <w:proofErr w:type="spellStart"/>
      <w:r w:rsidRPr="009C728D">
        <w:rPr>
          <w:sz w:val="24"/>
          <w:szCs w:val="24"/>
        </w:rPr>
        <w:t>ChFC</w:t>
      </w:r>
      <w:proofErr w:type="spellEnd"/>
      <w:r w:rsidRPr="009C728D">
        <w:rPr>
          <w:sz w:val="24"/>
          <w:szCs w:val="24"/>
        </w:rPr>
        <w:t>) actively engaged in estate planning for his or her clients and maintain an office in the state of Oregon with four years of experience.</w:t>
      </w:r>
    </w:p>
    <w:p w14:paraId="48B3016B" w14:textId="77777777" w:rsidR="00474F87" w:rsidRDefault="00474F87" w:rsidP="009D4011">
      <w:pPr>
        <w:pStyle w:val="ListParagraph"/>
        <w:widowControl/>
        <w:tabs>
          <w:tab w:val="left" w:pos="1080"/>
        </w:tabs>
        <w:ind w:left="2160" w:firstLine="0"/>
        <w:jc w:val="both"/>
        <w:rPr>
          <w:sz w:val="24"/>
          <w:szCs w:val="24"/>
        </w:rPr>
      </w:pPr>
    </w:p>
    <w:p w14:paraId="2F457797" w14:textId="2B319847" w:rsidR="009C728D" w:rsidRDefault="009C728D" w:rsidP="009D4011">
      <w:pPr>
        <w:pStyle w:val="ListParagraph"/>
        <w:widowControl/>
        <w:numPr>
          <w:ilvl w:val="1"/>
          <w:numId w:val="14"/>
        </w:numPr>
        <w:tabs>
          <w:tab w:val="left" w:pos="1080"/>
        </w:tabs>
        <w:ind w:left="1620" w:hanging="540"/>
        <w:jc w:val="both"/>
        <w:rPr>
          <w:sz w:val="24"/>
          <w:szCs w:val="24"/>
        </w:rPr>
      </w:pPr>
      <w:r w:rsidRPr="000E6D68">
        <w:rPr>
          <w:sz w:val="24"/>
          <w:szCs w:val="24"/>
          <w:u w:val="single"/>
        </w:rPr>
        <w:t>Accredited Estate Planner</w:t>
      </w:r>
      <w:r>
        <w:rPr>
          <w:sz w:val="24"/>
          <w:szCs w:val="24"/>
        </w:rPr>
        <w:t>. For admission to any group, an applicant not meeting the foregoing requirements of section 3.2 may be admitted to that group provided that the applicant has received an Accredited Estate Planner Designation from the National Association of Estate Planners &amp; Councils</w:t>
      </w:r>
    </w:p>
    <w:p w14:paraId="65CF35E9" w14:textId="77777777" w:rsidR="009C728D" w:rsidRPr="009C728D" w:rsidRDefault="009C728D" w:rsidP="009C728D">
      <w:pPr>
        <w:pStyle w:val="ListParagraph"/>
        <w:widowControl/>
        <w:tabs>
          <w:tab w:val="left" w:pos="1080"/>
        </w:tabs>
        <w:ind w:left="1620" w:firstLine="0"/>
        <w:jc w:val="both"/>
        <w:rPr>
          <w:sz w:val="24"/>
          <w:szCs w:val="24"/>
        </w:rPr>
      </w:pPr>
    </w:p>
    <w:p w14:paraId="45DC4E4A" w14:textId="595411C5" w:rsidR="0071086B" w:rsidRDefault="00142514" w:rsidP="009D4011">
      <w:pPr>
        <w:pStyle w:val="ListParagraph"/>
        <w:widowControl/>
        <w:numPr>
          <w:ilvl w:val="1"/>
          <w:numId w:val="14"/>
        </w:numPr>
        <w:tabs>
          <w:tab w:val="left" w:pos="1080"/>
        </w:tabs>
        <w:ind w:left="1620" w:hanging="540"/>
        <w:jc w:val="both"/>
        <w:rPr>
          <w:sz w:val="24"/>
          <w:szCs w:val="24"/>
        </w:rPr>
      </w:pPr>
      <w:r w:rsidRPr="00474F87">
        <w:rPr>
          <w:sz w:val="24"/>
          <w:szCs w:val="24"/>
          <w:u w:val="single"/>
        </w:rPr>
        <w:t>Teachers</w:t>
      </w:r>
      <w:r w:rsidRPr="00474F87">
        <w:rPr>
          <w:sz w:val="24"/>
          <w:szCs w:val="24"/>
        </w:rPr>
        <w:t>. For admission to any group, an applicant not meeting the foregoing requirements of section 3.2 may be admitted to that group provided that the applican</w:t>
      </w:r>
      <w:r w:rsidR="0071086B">
        <w:rPr>
          <w:sz w:val="24"/>
          <w:szCs w:val="24"/>
        </w:rPr>
        <w:t>t’s</w:t>
      </w:r>
      <w:r w:rsidRPr="00474F87">
        <w:rPr>
          <w:sz w:val="24"/>
          <w:szCs w:val="24"/>
        </w:rPr>
        <w:t xml:space="preserve"> principal duties involve </w:t>
      </w:r>
      <w:proofErr w:type="gramStart"/>
      <w:r w:rsidRPr="00474F87">
        <w:rPr>
          <w:sz w:val="24"/>
          <w:szCs w:val="24"/>
        </w:rPr>
        <w:t>education</w:t>
      </w:r>
      <w:proofErr w:type="gramEnd"/>
      <w:r w:rsidRPr="00474F87">
        <w:rPr>
          <w:sz w:val="24"/>
          <w:szCs w:val="24"/>
        </w:rPr>
        <w:t xml:space="preserve"> or training of </w:t>
      </w:r>
      <w:proofErr w:type="gramStart"/>
      <w:r w:rsidRPr="00474F87">
        <w:rPr>
          <w:sz w:val="24"/>
          <w:szCs w:val="24"/>
        </w:rPr>
        <w:t>persons</w:t>
      </w:r>
      <w:proofErr w:type="gramEnd"/>
      <w:r w:rsidRPr="00474F87">
        <w:rPr>
          <w:sz w:val="24"/>
          <w:szCs w:val="24"/>
        </w:rPr>
        <w:t xml:space="preserve"> who are eligible for admission to that group.</w:t>
      </w:r>
    </w:p>
    <w:p w14:paraId="34460A9C" w14:textId="77777777" w:rsidR="0071086B" w:rsidRDefault="0071086B" w:rsidP="009D4011">
      <w:pPr>
        <w:pStyle w:val="ListParagraph"/>
        <w:widowControl/>
        <w:tabs>
          <w:tab w:val="left" w:pos="1080"/>
        </w:tabs>
        <w:ind w:left="1440" w:firstLine="0"/>
        <w:jc w:val="both"/>
        <w:rPr>
          <w:sz w:val="24"/>
          <w:szCs w:val="24"/>
        </w:rPr>
      </w:pPr>
    </w:p>
    <w:p w14:paraId="57833657" w14:textId="69333101" w:rsidR="0071086B" w:rsidRPr="00D57304" w:rsidRDefault="00142514" w:rsidP="000332EF">
      <w:pPr>
        <w:pStyle w:val="ListParagraph"/>
        <w:widowControl/>
        <w:numPr>
          <w:ilvl w:val="0"/>
          <w:numId w:val="13"/>
        </w:numPr>
        <w:tabs>
          <w:tab w:val="left" w:pos="720"/>
        </w:tabs>
        <w:jc w:val="both"/>
        <w:rPr>
          <w:sz w:val="24"/>
          <w:szCs w:val="24"/>
        </w:rPr>
      </w:pPr>
      <w:r w:rsidRPr="00D57304">
        <w:rPr>
          <w:sz w:val="24"/>
          <w:szCs w:val="24"/>
          <w:u w:val="single"/>
        </w:rPr>
        <w:t>Admission Procedure</w:t>
      </w:r>
      <w:r w:rsidRPr="00D57304">
        <w:rPr>
          <w:sz w:val="24"/>
          <w:szCs w:val="24"/>
        </w:rPr>
        <w:t xml:space="preserve">. Any person qualified for admission to Membership as </w:t>
      </w:r>
      <w:r w:rsidR="0071086B" w:rsidRPr="00D57304">
        <w:rPr>
          <w:sz w:val="24"/>
          <w:szCs w:val="24"/>
        </w:rPr>
        <w:t>described</w:t>
      </w:r>
      <w:r w:rsidRPr="00D57304">
        <w:rPr>
          <w:sz w:val="24"/>
          <w:szCs w:val="24"/>
        </w:rPr>
        <w:t xml:space="preserve"> in paragraph 3 shall complete an application on a </w:t>
      </w:r>
      <w:r w:rsidR="0071086B" w:rsidRPr="00D57304">
        <w:rPr>
          <w:sz w:val="24"/>
          <w:szCs w:val="24"/>
        </w:rPr>
        <w:t>form</w:t>
      </w:r>
      <w:r w:rsidRPr="00D57304">
        <w:rPr>
          <w:sz w:val="24"/>
          <w:szCs w:val="24"/>
        </w:rPr>
        <w:t xml:space="preserve"> prescribed by the Board of Directors and shall obtain the signature of two Members of the Council who are in good standing. This application shall then be submitted to the Board of Directors, who shall act on the application by majority vote of its Members present at the meeting at which the completed</w:t>
      </w:r>
      <w:r w:rsidR="0071086B" w:rsidRPr="00D57304">
        <w:rPr>
          <w:sz w:val="24"/>
          <w:szCs w:val="24"/>
        </w:rPr>
        <w:t xml:space="preserve"> </w:t>
      </w:r>
      <w:r w:rsidRPr="00D57304">
        <w:rPr>
          <w:sz w:val="24"/>
          <w:szCs w:val="24"/>
        </w:rPr>
        <w:t xml:space="preserve">application is received. </w:t>
      </w:r>
      <w:r w:rsidR="00D57304" w:rsidRPr="00D57304">
        <w:rPr>
          <w:sz w:val="24"/>
          <w:szCs w:val="24"/>
        </w:rPr>
        <w:t>Upon admission to the board, the new Member must submit</w:t>
      </w:r>
      <w:r w:rsidRPr="00D57304">
        <w:rPr>
          <w:sz w:val="24"/>
          <w:szCs w:val="24"/>
        </w:rPr>
        <w:t xml:space="preserve"> the appropriate dues</w:t>
      </w:r>
      <w:r w:rsidR="00D57304" w:rsidRPr="00D57304">
        <w:rPr>
          <w:sz w:val="24"/>
          <w:szCs w:val="24"/>
        </w:rPr>
        <w:t xml:space="preserve"> within sixty (60) days of receiving an invoice for such dues.  If the appropriate dues are not paid within the forgoing described time frame, then the Board of Directors has discretion to revoke the new Member’s membership</w:t>
      </w:r>
      <w:r w:rsidRPr="00D57304">
        <w:rPr>
          <w:sz w:val="24"/>
          <w:szCs w:val="24"/>
        </w:rPr>
        <w:t>.</w:t>
      </w:r>
    </w:p>
    <w:p w14:paraId="2BB8B177" w14:textId="77777777" w:rsidR="0071086B" w:rsidRDefault="0071086B" w:rsidP="000332EF">
      <w:pPr>
        <w:pStyle w:val="ListParagraph"/>
        <w:widowControl/>
        <w:tabs>
          <w:tab w:val="left" w:pos="720"/>
        </w:tabs>
        <w:ind w:left="720" w:hanging="360"/>
        <w:jc w:val="both"/>
        <w:rPr>
          <w:sz w:val="24"/>
          <w:szCs w:val="24"/>
        </w:rPr>
      </w:pPr>
    </w:p>
    <w:p w14:paraId="62660A7B" w14:textId="77777777" w:rsidR="0071086B" w:rsidRDefault="00142514" w:rsidP="000332EF">
      <w:pPr>
        <w:pStyle w:val="ListParagraph"/>
        <w:widowControl/>
        <w:numPr>
          <w:ilvl w:val="0"/>
          <w:numId w:val="13"/>
        </w:numPr>
        <w:tabs>
          <w:tab w:val="left" w:pos="720"/>
        </w:tabs>
        <w:jc w:val="both"/>
        <w:rPr>
          <w:sz w:val="24"/>
          <w:szCs w:val="24"/>
        </w:rPr>
      </w:pPr>
      <w:r w:rsidRPr="0071086B">
        <w:rPr>
          <w:sz w:val="24"/>
          <w:szCs w:val="24"/>
          <w:u w:val="single"/>
        </w:rPr>
        <w:t>Transfer Between Groups</w:t>
      </w:r>
      <w:r w:rsidRPr="0071086B">
        <w:rPr>
          <w:sz w:val="24"/>
          <w:szCs w:val="24"/>
        </w:rPr>
        <w:t xml:space="preserve">. A Member who is or becomes eligible for Membership in more than one group may, by written notice to the </w:t>
      </w:r>
      <w:r w:rsidR="0071086B">
        <w:rPr>
          <w:sz w:val="24"/>
          <w:szCs w:val="24"/>
        </w:rPr>
        <w:t>secretary</w:t>
      </w:r>
      <w:r w:rsidRPr="0071086B">
        <w:rPr>
          <w:sz w:val="24"/>
          <w:szCs w:val="24"/>
        </w:rPr>
        <w:t xml:space="preserve"> and subject to approval of the Board of Directors, transfer from one group to another group for which the Member is eligible.</w:t>
      </w:r>
    </w:p>
    <w:p w14:paraId="7FAD062B" w14:textId="77777777" w:rsidR="0071086B" w:rsidRPr="0071086B" w:rsidRDefault="0071086B" w:rsidP="000332EF">
      <w:pPr>
        <w:pStyle w:val="ListParagraph"/>
        <w:widowControl/>
        <w:tabs>
          <w:tab w:val="left" w:pos="720"/>
        </w:tabs>
        <w:ind w:left="720" w:hanging="360"/>
        <w:rPr>
          <w:sz w:val="24"/>
          <w:szCs w:val="24"/>
        </w:rPr>
      </w:pPr>
    </w:p>
    <w:p w14:paraId="675FBAE0" w14:textId="77777777" w:rsidR="0071086B" w:rsidRDefault="00142514" w:rsidP="000332EF">
      <w:pPr>
        <w:pStyle w:val="ListParagraph"/>
        <w:widowControl/>
        <w:numPr>
          <w:ilvl w:val="0"/>
          <w:numId w:val="13"/>
        </w:numPr>
        <w:tabs>
          <w:tab w:val="left" w:pos="720"/>
        </w:tabs>
        <w:jc w:val="both"/>
        <w:rPr>
          <w:sz w:val="24"/>
          <w:szCs w:val="24"/>
        </w:rPr>
      </w:pPr>
      <w:r w:rsidRPr="0071086B">
        <w:rPr>
          <w:sz w:val="24"/>
          <w:szCs w:val="24"/>
          <w:u w:val="single"/>
        </w:rPr>
        <w:t>Retired Members</w:t>
      </w:r>
      <w:r w:rsidRPr="0071086B">
        <w:rPr>
          <w:sz w:val="24"/>
          <w:szCs w:val="24"/>
        </w:rPr>
        <w:t xml:space="preserve">. Any Member who retires from active participation in his or her profession may, by </w:t>
      </w:r>
      <w:proofErr w:type="gramStart"/>
      <w:r w:rsidRPr="0071086B">
        <w:rPr>
          <w:sz w:val="24"/>
          <w:szCs w:val="24"/>
        </w:rPr>
        <w:t>written</w:t>
      </w:r>
      <w:proofErr w:type="gramEnd"/>
      <w:r w:rsidRPr="0071086B">
        <w:rPr>
          <w:sz w:val="24"/>
          <w:szCs w:val="24"/>
        </w:rPr>
        <w:t xml:space="preserve"> notice to the Secretary, become a Retired Member. Retired Members shall be exempt from the payment of all dues. Retired Members may not vote or hold office. If Retired Members attend any </w:t>
      </w:r>
      <w:proofErr w:type="gramStart"/>
      <w:r w:rsidRPr="0071086B">
        <w:rPr>
          <w:sz w:val="24"/>
          <w:szCs w:val="24"/>
        </w:rPr>
        <w:t>meetings</w:t>
      </w:r>
      <w:proofErr w:type="gramEnd"/>
      <w:r w:rsidRPr="0071086B">
        <w:rPr>
          <w:sz w:val="24"/>
          <w:szCs w:val="24"/>
        </w:rPr>
        <w:t xml:space="preserve"> they are responsible for the payment of food and meeting costs.</w:t>
      </w:r>
    </w:p>
    <w:p w14:paraId="5E910BF9" w14:textId="77777777" w:rsidR="0071086B" w:rsidRPr="0071086B" w:rsidRDefault="0071086B" w:rsidP="000332EF">
      <w:pPr>
        <w:pStyle w:val="ListParagraph"/>
        <w:widowControl/>
        <w:tabs>
          <w:tab w:val="left" w:pos="720"/>
        </w:tabs>
        <w:ind w:left="720" w:hanging="360"/>
        <w:rPr>
          <w:sz w:val="24"/>
          <w:szCs w:val="24"/>
        </w:rPr>
      </w:pPr>
    </w:p>
    <w:p w14:paraId="02FBF6FD" w14:textId="77777777" w:rsidR="0071086B" w:rsidRDefault="00142514" w:rsidP="000332EF">
      <w:pPr>
        <w:pStyle w:val="ListParagraph"/>
        <w:widowControl/>
        <w:numPr>
          <w:ilvl w:val="0"/>
          <w:numId w:val="13"/>
        </w:numPr>
        <w:tabs>
          <w:tab w:val="left" w:pos="720"/>
        </w:tabs>
        <w:jc w:val="both"/>
        <w:rPr>
          <w:sz w:val="24"/>
          <w:szCs w:val="24"/>
        </w:rPr>
      </w:pPr>
      <w:r w:rsidRPr="0071086B">
        <w:rPr>
          <w:sz w:val="24"/>
          <w:szCs w:val="24"/>
          <w:u w:val="single"/>
        </w:rPr>
        <w:t>Honorary Members</w:t>
      </w:r>
      <w:r w:rsidRPr="0071086B">
        <w:rPr>
          <w:sz w:val="24"/>
          <w:szCs w:val="24"/>
        </w:rPr>
        <w:t xml:space="preserve">. Any person </w:t>
      </w:r>
      <w:proofErr w:type="gramStart"/>
      <w:r w:rsidRPr="0071086B">
        <w:rPr>
          <w:sz w:val="24"/>
          <w:szCs w:val="24"/>
        </w:rPr>
        <w:t>who</w:t>
      </w:r>
      <w:proofErr w:type="gramEnd"/>
      <w:r w:rsidRPr="0071086B">
        <w:rPr>
          <w:sz w:val="24"/>
          <w:szCs w:val="24"/>
        </w:rPr>
        <w:t xml:space="preserve"> in the opinion of the Board of</w:t>
      </w:r>
      <w:r w:rsidR="0071086B">
        <w:rPr>
          <w:sz w:val="24"/>
          <w:szCs w:val="24"/>
        </w:rPr>
        <w:t xml:space="preserve"> </w:t>
      </w:r>
      <w:r w:rsidRPr="0071086B">
        <w:rPr>
          <w:sz w:val="24"/>
          <w:szCs w:val="24"/>
        </w:rPr>
        <w:t>Directors has made a significant and demonstrable contribution to estate p</w:t>
      </w:r>
      <w:r w:rsidR="0071086B">
        <w:rPr>
          <w:sz w:val="24"/>
          <w:szCs w:val="24"/>
        </w:rPr>
        <w:t>l</w:t>
      </w:r>
      <w:r w:rsidRPr="0071086B">
        <w:rPr>
          <w:sz w:val="24"/>
          <w:szCs w:val="24"/>
        </w:rPr>
        <w:t xml:space="preserve">anning may be elected by unanimous vote of the Board of Directors to Membership as an </w:t>
      </w:r>
      <w:r w:rsidR="0071086B">
        <w:rPr>
          <w:sz w:val="24"/>
          <w:szCs w:val="24"/>
        </w:rPr>
        <w:t>Honorary</w:t>
      </w:r>
      <w:r w:rsidRPr="0071086B">
        <w:rPr>
          <w:sz w:val="24"/>
          <w:szCs w:val="24"/>
        </w:rPr>
        <w:t xml:space="preserve"> Member. Honorary Members shall be exempt from the payment of all dues and shall not vote or hold office. </w:t>
      </w:r>
      <w:r w:rsidR="0071086B">
        <w:rPr>
          <w:sz w:val="24"/>
          <w:szCs w:val="24"/>
        </w:rPr>
        <w:t>I</w:t>
      </w:r>
      <w:r w:rsidRPr="0071086B">
        <w:rPr>
          <w:sz w:val="24"/>
          <w:szCs w:val="24"/>
        </w:rPr>
        <w:t xml:space="preserve">f Honorary Members attend </w:t>
      </w:r>
      <w:proofErr w:type="gramStart"/>
      <w:r w:rsidRPr="0071086B">
        <w:rPr>
          <w:sz w:val="24"/>
          <w:szCs w:val="24"/>
        </w:rPr>
        <w:t>meetings</w:t>
      </w:r>
      <w:proofErr w:type="gramEnd"/>
      <w:r w:rsidRPr="0071086B">
        <w:rPr>
          <w:sz w:val="24"/>
          <w:szCs w:val="24"/>
        </w:rPr>
        <w:t xml:space="preserve"> they are responsible for payment of food and meeting costs.</w:t>
      </w:r>
    </w:p>
    <w:p w14:paraId="173EE6DC" w14:textId="77777777" w:rsidR="0071086B" w:rsidRPr="0071086B" w:rsidRDefault="0071086B" w:rsidP="009D4011">
      <w:pPr>
        <w:pStyle w:val="ListParagraph"/>
        <w:widowControl/>
        <w:rPr>
          <w:sz w:val="24"/>
          <w:szCs w:val="24"/>
        </w:rPr>
      </w:pPr>
    </w:p>
    <w:p w14:paraId="1655CDF7" w14:textId="77777777" w:rsidR="0071086B" w:rsidRDefault="00142514" w:rsidP="000332EF">
      <w:pPr>
        <w:pStyle w:val="ListParagraph"/>
        <w:widowControl/>
        <w:numPr>
          <w:ilvl w:val="0"/>
          <w:numId w:val="13"/>
        </w:numPr>
        <w:tabs>
          <w:tab w:val="left" w:pos="720"/>
        </w:tabs>
        <w:jc w:val="both"/>
        <w:rPr>
          <w:sz w:val="24"/>
          <w:szCs w:val="24"/>
        </w:rPr>
      </w:pPr>
      <w:r w:rsidRPr="0071086B">
        <w:rPr>
          <w:sz w:val="24"/>
          <w:szCs w:val="24"/>
          <w:u w:val="single"/>
        </w:rPr>
        <w:t>Resignation</w:t>
      </w:r>
      <w:r w:rsidR="0071086B" w:rsidRPr="0071086B">
        <w:rPr>
          <w:sz w:val="24"/>
          <w:szCs w:val="24"/>
          <w:u w:val="single"/>
        </w:rPr>
        <w:t>,</w:t>
      </w:r>
      <w:r w:rsidRPr="0071086B">
        <w:rPr>
          <w:sz w:val="24"/>
          <w:szCs w:val="24"/>
          <w:u w:val="single"/>
        </w:rPr>
        <w:t xml:space="preserve"> Suspension and Expulsion</w:t>
      </w:r>
      <w:r w:rsidRPr="0071086B">
        <w:rPr>
          <w:sz w:val="24"/>
          <w:szCs w:val="24"/>
        </w:rPr>
        <w:t>.</w:t>
      </w:r>
    </w:p>
    <w:p w14:paraId="74CB3034" w14:textId="77777777" w:rsidR="0071086B" w:rsidRPr="0071086B" w:rsidRDefault="0071086B" w:rsidP="009D4011">
      <w:pPr>
        <w:pStyle w:val="ListParagraph"/>
        <w:widowControl/>
        <w:rPr>
          <w:sz w:val="24"/>
          <w:szCs w:val="24"/>
        </w:rPr>
      </w:pPr>
    </w:p>
    <w:p w14:paraId="7A51F74A" w14:textId="77777777" w:rsidR="0071086B" w:rsidRDefault="00142514" w:rsidP="009D4011">
      <w:pPr>
        <w:pStyle w:val="ListParagraph"/>
        <w:widowControl/>
        <w:numPr>
          <w:ilvl w:val="1"/>
          <w:numId w:val="15"/>
        </w:numPr>
        <w:tabs>
          <w:tab w:val="left" w:pos="1080"/>
        </w:tabs>
        <w:jc w:val="both"/>
        <w:rPr>
          <w:sz w:val="24"/>
          <w:szCs w:val="24"/>
        </w:rPr>
      </w:pPr>
      <w:r w:rsidRPr="0071086B">
        <w:rPr>
          <w:sz w:val="24"/>
          <w:szCs w:val="24"/>
          <w:u w:val="single"/>
        </w:rPr>
        <w:t>Resignation</w:t>
      </w:r>
      <w:r w:rsidRPr="0071086B">
        <w:rPr>
          <w:sz w:val="24"/>
          <w:szCs w:val="24"/>
        </w:rPr>
        <w:t xml:space="preserve">. Any Member may resign from the corporation after fulfilling all financial and other obligations to the corporation and by submitting a written resignation to the secretary, which resignation will become effective upon its receipt by the Board of Directors at its first duly organized meeting after receipt of the notice by the </w:t>
      </w:r>
      <w:r w:rsidR="0071086B">
        <w:rPr>
          <w:sz w:val="24"/>
          <w:szCs w:val="24"/>
        </w:rPr>
        <w:t>S</w:t>
      </w:r>
      <w:r w:rsidRPr="0071086B">
        <w:rPr>
          <w:sz w:val="24"/>
          <w:szCs w:val="24"/>
        </w:rPr>
        <w:t>ecretary.</w:t>
      </w:r>
    </w:p>
    <w:p w14:paraId="5C8BD7BA" w14:textId="77777777" w:rsidR="0071086B" w:rsidRDefault="0071086B" w:rsidP="009D4011">
      <w:pPr>
        <w:pStyle w:val="ListParagraph"/>
        <w:widowControl/>
        <w:tabs>
          <w:tab w:val="left" w:pos="1080"/>
        </w:tabs>
        <w:ind w:left="1440" w:firstLine="0"/>
        <w:jc w:val="both"/>
        <w:rPr>
          <w:sz w:val="24"/>
          <w:szCs w:val="24"/>
        </w:rPr>
      </w:pPr>
    </w:p>
    <w:p w14:paraId="57087F25" w14:textId="77777777" w:rsidR="0071086B" w:rsidRDefault="00142514" w:rsidP="009D4011">
      <w:pPr>
        <w:pStyle w:val="ListParagraph"/>
        <w:widowControl/>
        <w:numPr>
          <w:ilvl w:val="1"/>
          <w:numId w:val="15"/>
        </w:numPr>
        <w:tabs>
          <w:tab w:val="left" w:pos="1080"/>
        </w:tabs>
        <w:jc w:val="both"/>
        <w:rPr>
          <w:sz w:val="24"/>
          <w:szCs w:val="24"/>
        </w:rPr>
      </w:pPr>
      <w:r w:rsidRPr="0071086B">
        <w:rPr>
          <w:sz w:val="24"/>
          <w:szCs w:val="24"/>
          <w:u w:val="single"/>
        </w:rPr>
        <w:t>Suspension and Expulsion</w:t>
      </w:r>
      <w:r w:rsidRPr="0071086B">
        <w:rPr>
          <w:sz w:val="24"/>
          <w:szCs w:val="24"/>
        </w:rPr>
        <w:t xml:space="preserve">. In the discretion of the Board of Directors, any Member may be suspended for a period or expelled for cause. Cause shall include, but not be limited to, violation of any of these Bylaws or the rules of the </w:t>
      </w:r>
      <w:r w:rsidR="0071086B">
        <w:rPr>
          <w:sz w:val="24"/>
          <w:szCs w:val="24"/>
        </w:rPr>
        <w:t>corporation</w:t>
      </w:r>
      <w:r w:rsidRPr="0071086B">
        <w:rPr>
          <w:sz w:val="24"/>
          <w:szCs w:val="24"/>
        </w:rPr>
        <w:t>, failure to meet the qualifications of a new applicant for Membership, conduct prejudicial to the best interests of the</w:t>
      </w:r>
      <w:r w:rsidR="0071086B">
        <w:rPr>
          <w:sz w:val="24"/>
          <w:szCs w:val="24"/>
        </w:rPr>
        <w:t xml:space="preserve"> </w:t>
      </w:r>
      <w:r w:rsidRPr="0071086B">
        <w:rPr>
          <w:sz w:val="24"/>
          <w:szCs w:val="24"/>
        </w:rPr>
        <w:t>corporation, or continued absences from meetings.</w:t>
      </w:r>
    </w:p>
    <w:p w14:paraId="7C028907" w14:textId="77777777" w:rsidR="0071086B" w:rsidRPr="0071086B" w:rsidRDefault="0071086B" w:rsidP="009D4011">
      <w:pPr>
        <w:pStyle w:val="ListParagraph"/>
        <w:widowControl/>
        <w:rPr>
          <w:sz w:val="24"/>
          <w:szCs w:val="24"/>
        </w:rPr>
      </w:pPr>
    </w:p>
    <w:p w14:paraId="6AF2145F" w14:textId="7E61DF59" w:rsidR="0071086B" w:rsidRDefault="0071086B" w:rsidP="009D4011">
      <w:pPr>
        <w:pStyle w:val="ListParagraph"/>
        <w:widowControl/>
        <w:numPr>
          <w:ilvl w:val="1"/>
          <w:numId w:val="15"/>
        </w:numPr>
        <w:tabs>
          <w:tab w:val="left" w:pos="1080"/>
        </w:tabs>
        <w:jc w:val="both"/>
        <w:rPr>
          <w:sz w:val="24"/>
          <w:szCs w:val="24"/>
        </w:rPr>
      </w:pPr>
      <w:r w:rsidRPr="0071086B">
        <w:rPr>
          <w:sz w:val="24"/>
          <w:szCs w:val="24"/>
          <w:u w:val="single"/>
        </w:rPr>
        <w:t>F</w:t>
      </w:r>
      <w:r w:rsidR="00142514" w:rsidRPr="0071086B">
        <w:rPr>
          <w:sz w:val="24"/>
          <w:szCs w:val="24"/>
          <w:u w:val="single"/>
        </w:rPr>
        <w:t>ailure to Pay Dues</w:t>
      </w:r>
      <w:r w:rsidR="00142514" w:rsidRPr="0071086B">
        <w:rPr>
          <w:sz w:val="24"/>
          <w:szCs w:val="24"/>
        </w:rPr>
        <w:t xml:space="preserve">. Any Member who, on the 60th day following the date of mailing to him at </w:t>
      </w:r>
      <w:r w:rsidR="00A23600">
        <w:rPr>
          <w:sz w:val="24"/>
          <w:szCs w:val="24"/>
        </w:rPr>
        <w:t>h</w:t>
      </w:r>
      <w:r w:rsidR="00A23600" w:rsidRPr="0071086B">
        <w:rPr>
          <w:sz w:val="24"/>
          <w:szCs w:val="24"/>
        </w:rPr>
        <w:t xml:space="preserve">is </w:t>
      </w:r>
      <w:r w:rsidR="00142514" w:rsidRPr="0071086B">
        <w:rPr>
          <w:sz w:val="24"/>
          <w:szCs w:val="24"/>
        </w:rPr>
        <w:t xml:space="preserve">last recorded address of any bill for annual dues, guest charges or special assessment, shall have failed to pay that bill in full without prior arrangements with the </w:t>
      </w:r>
      <w:r>
        <w:rPr>
          <w:sz w:val="24"/>
          <w:szCs w:val="24"/>
        </w:rPr>
        <w:t>Council</w:t>
      </w:r>
      <w:r w:rsidR="00142514" w:rsidRPr="0071086B">
        <w:rPr>
          <w:sz w:val="24"/>
          <w:szCs w:val="24"/>
        </w:rPr>
        <w:t xml:space="preserve">, shall </w:t>
      </w:r>
      <w:r>
        <w:rPr>
          <w:sz w:val="24"/>
          <w:szCs w:val="24"/>
        </w:rPr>
        <w:t>be terminated</w:t>
      </w:r>
      <w:r w:rsidR="00142514" w:rsidRPr="0071086B">
        <w:rPr>
          <w:sz w:val="24"/>
          <w:szCs w:val="24"/>
        </w:rPr>
        <w:t xml:space="preserve"> </w:t>
      </w:r>
      <w:proofErr w:type="gramStart"/>
      <w:r w:rsidR="00142514" w:rsidRPr="0071086B">
        <w:rPr>
          <w:sz w:val="24"/>
          <w:szCs w:val="24"/>
        </w:rPr>
        <w:t>effective</w:t>
      </w:r>
      <w:proofErr w:type="gramEnd"/>
      <w:r w:rsidR="00142514" w:rsidRPr="0071086B">
        <w:rPr>
          <w:sz w:val="24"/>
          <w:szCs w:val="24"/>
        </w:rPr>
        <w:t xml:space="preserve"> on the </w:t>
      </w:r>
      <w:r>
        <w:rPr>
          <w:sz w:val="24"/>
          <w:szCs w:val="24"/>
        </w:rPr>
        <w:t xml:space="preserve">61st </w:t>
      </w:r>
      <w:r w:rsidR="00142514" w:rsidRPr="0071086B">
        <w:rPr>
          <w:sz w:val="24"/>
          <w:szCs w:val="24"/>
        </w:rPr>
        <w:t xml:space="preserve">day following the date of the above </w:t>
      </w:r>
      <w:proofErr w:type="gramStart"/>
      <w:r w:rsidR="00142514" w:rsidRPr="0071086B">
        <w:rPr>
          <w:sz w:val="24"/>
          <w:szCs w:val="24"/>
        </w:rPr>
        <w:t>referenced</w:t>
      </w:r>
      <w:proofErr w:type="gramEnd"/>
      <w:r w:rsidR="00142514" w:rsidRPr="0071086B">
        <w:rPr>
          <w:sz w:val="24"/>
          <w:szCs w:val="24"/>
        </w:rPr>
        <w:t xml:space="preserve"> mailing.</w:t>
      </w:r>
    </w:p>
    <w:p w14:paraId="64045DA5" w14:textId="77777777" w:rsidR="0071086B" w:rsidRPr="0071086B" w:rsidRDefault="0071086B" w:rsidP="009D4011">
      <w:pPr>
        <w:pStyle w:val="ListParagraph"/>
        <w:widowControl/>
        <w:rPr>
          <w:sz w:val="24"/>
          <w:szCs w:val="24"/>
        </w:rPr>
      </w:pPr>
    </w:p>
    <w:p w14:paraId="00904553" w14:textId="1A823B92" w:rsidR="00E97ADB" w:rsidRPr="0071086B" w:rsidRDefault="00142514" w:rsidP="000332EF">
      <w:pPr>
        <w:pStyle w:val="ListParagraph"/>
        <w:widowControl/>
        <w:numPr>
          <w:ilvl w:val="0"/>
          <w:numId w:val="13"/>
        </w:numPr>
        <w:tabs>
          <w:tab w:val="left" w:pos="720"/>
        </w:tabs>
        <w:jc w:val="both"/>
        <w:rPr>
          <w:sz w:val="24"/>
          <w:szCs w:val="24"/>
        </w:rPr>
      </w:pPr>
      <w:r w:rsidRPr="0071086B">
        <w:rPr>
          <w:sz w:val="24"/>
          <w:szCs w:val="24"/>
          <w:u w:val="single"/>
        </w:rPr>
        <w:t>Non-</w:t>
      </w:r>
      <w:r w:rsidR="0071086B" w:rsidRPr="0071086B">
        <w:rPr>
          <w:sz w:val="24"/>
          <w:szCs w:val="24"/>
          <w:u w:val="single"/>
        </w:rPr>
        <w:t>Assignability</w:t>
      </w:r>
      <w:r w:rsidRPr="0071086B">
        <w:rPr>
          <w:sz w:val="24"/>
          <w:szCs w:val="24"/>
          <w:u w:val="single"/>
        </w:rPr>
        <w:t xml:space="preserve"> of Membership</w:t>
      </w:r>
      <w:r w:rsidRPr="0071086B">
        <w:rPr>
          <w:sz w:val="24"/>
          <w:szCs w:val="24"/>
        </w:rPr>
        <w:t xml:space="preserve">. The rights and privileges of Membership shall not be assignable or transferable. Membership </w:t>
      </w:r>
      <w:r w:rsidR="0071086B">
        <w:rPr>
          <w:sz w:val="24"/>
          <w:szCs w:val="24"/>
        </w:rPr>
        <w:t>terminates</w:t>
      </w:r>
      <w:r w:rsidRPr="0071086B">
        <w:rPr>
          <w:sz w:val="24"/>
          <w:szCs w:val="24"/>
        </w:rPr>
        <w:t xml:space="preserve"> at death.</w:t>
      </w:r>
    </w:p>
    <w:p w14:paraId="39C028CA" w14:textId="77777777" w:rsidR="00E97ADB" w:rsidRDefault="00E97ADB" w:rsidP="009D4011">
      <w:pPr>
        <w:widowControl/>
        <w:rPr>
          <w:sz w:val="24"/>
          <w:szCs w:val="24"/>
        </w:rPr>
      </w:pPr>
    </w:p>
    <w:p w14:paraId="13DF2BF9" w14:textId="77777777" w:rsidR="0071086B" w:rsidRPr="00474F87" w:rsidRDefault="0071086B" w:rsidP="009D4011">
      <w:pPr>
        <w:widowControl/>
        <w:rPr>
          <w:sz w:val="24"/>
          <w:szCs w:val="24"/>
        </w:rPr>
      </w:pPr>
    </w:p>
    <w:p w14:paraId="1BE9AA99" w14:textId="0DFC8A3F" w:rsidR="00E97ADB" w:rsidRPr="009D4011" w:rsidRDefault="00142514" w:rsidP="009D4011">
      <w:pPr>
        <w:pStyle w:val="Heading1"/>
        <w:ind w:left="0"/>
        <w:jc w:val="center"/>
        <w:rPr>
          <w:rFonts w:ascii="Times New Roman" w:hAnsi="Times New Roman" w:cs="Times New Roman"/>
          <w:sz w:val="24"/>
          <w:szCs w:val="24"/>
          <w:u w:val="single"/>
        </w:rPr>
      </w:pPr>
      <w:bookmarkStart w:id="11" w:name="_Toc150852491"/>
      <w:bookmarkStart w:id="12" w:name="_Toc150854405"/>
      <w:r w:rsidRPr="009D4011">
        <w:rPr>
          <w:rFonts w:ascii="Times New Roman" w:hAnsi="Times New Roman" w:cs="Times New Roman"/>
          <w:sz w:val="24"/>
          <w:szCs w:val="24"/>
          <w:u w:val="single"/>
        </w:rPr>
        <w:t>ARTICLE VI -</w:t>
      </w:r>
      <w:r w:rsidR="0071086B" w:rsidRPr="009D4011">
        <w:rPr>
          <w:rFonts w:ascii="Times New Roman" w:hAnsi="Times New Roman" w:cs="Times New Roman"/>
          <w:sz w:val="24"/>
          <w:szCs w:val="24"/>
          <w:u w:val="single"/>
        </w:rPr>
        <w:t xml:space="preserve"> MEETING</w:t>
      </w:r>
      <w:r w:rsidRPr="009D4011">
        <w:rPr>
          <w:rFonts w:ascii="Times New Roman" w:hAnsi="Times New Roman" w:cs="Times New Roman"/>
          <w:sz w:val="24"/>
          <w:szCs w:val="24"/>
          <w:u w:val="single"/>
        </w:rPr>
        <w:t xml:space="preserve"> OF MEMBERS</w:t>
      </w:r>
      <w:bookmarkEnd w:id="11"/>
      <w:bookmarkEnd w:id="12"/>
    </w:p>
    <w:p w14:paraId="6E426D05" w14:textId="77777777" w:rsidR="00E97ADB" w:rsidRPr="00474F87" w:rsidRDefault="00E97ADB" w:rsidP="009D4011">
      <w:pPr>
        <w:widowControl/>
        <w:rPr>
          <w:sz w:val="24"/>
          <w:szCs w:val="24"/>
        </w:rPr>
      </w:pPr>
    </w:p>
    <w:p w14:paraId="5A362D51" w14:textId="77777777" w:rsidR="00381C13" w:rsidRDefault="00142514" w:rsidP="000332EF">
      <w:pPr>
        <w:pStyle w:val="ListParagraph"/>
        <w:widowControl/>
        <w:numPr>
          <w:ilvl w:val="0"/>
          <w:numId w:val="16"/>
        </w:numPr>
        <w:jc w:val="both"/>
        <w:rPr>
          <w:sz w:val="24"/>
          <w:szCs w:val="24"/>
        </w:rPr>
      </w:pPr>
      <w:r w:rsidRPr="00381C13">
        <w:rPr>
          <w:sz w:val="24"/>
          <w:szCs w:val="24"/>
          <w:u w:val="single"/>
        </w:rPr>
        <w:t>Annual Meeting</w:t>
      </w:r>
      <w:r w:rsidRPr="00381C13">
        <w:rPr>
          <w:sz w:val="24"/>
          <w:szCs w:val="24"/>
        </w:rPr>
        <w:t>. The annual meeting of Members (</w:t>
      </w:r>
      <w:r w:rsidR="00381C13">
        <w:rPr>
          <w:sz w:val="24"/>
          <w:szCs w:val="24"/>
        </w:rPr>
        <w:t>“annual</w:t>
      </w:r>
      <w:r w:rsidRPr="00381C13">
        <w:rPr>
          <w:sz w:val="24"/>
          <w:szCs w:val="24"/>
        </w:rPr>
        <w:t xml:space="preserve"> meeting</w:t>
      </w:r>
      <w:r w:rsidR="00381C13">
        <w:rPr>
          <w:sz w:val="24"/>
          <w:szCs w:val="24"/>
        </w:rPr>
        <w:t>”</w:t>
      </w:r>
      <w:r w:rsidRPr="00381C13">
        <w:rPr>
          <w:sz w:val="24"/>
          <w:szCs w:val="24"/>
        </w:rPr>
        <w:t xml:space="preserve">) </w:t>
      </w:r>
      <w:r w:rsidR="00381C13">
        <w:rPr>
          <w:sz w:val="24"/>
          <w:szCs w:val="24"/>
        </w:rPr>
        <w:t>shall</w:t>
      </w:r>
      <w:r w:rsidRPr="00381C13">
        <w:rPr>
          <w:sz w:val="24"/>
          <w:szCs w:val="24"/>
        </w:rPr>
        <w:t xml:space="preserve"> be held at a place and time determined by the Board of Directors. The purpose of the meeting shall be to elect directors</w:t>
      </w:r>
      <w:r w:rsidR="00381C13">
        <w:rPr>
          <w:sz w:val="24"/>
          <w:szCs w:val="24"/>
        </w:rPr>
        <w:t xml:space="preserve"> and</w:t>
      </w:r>
      <w:r w:rsidRPr="00381C13">
        <w:rPr>
          <w:sz w:val="24"/>
          <w:szCs w:val="24"/>
        </w:rPr>
        <w:t xml:space="preserve"> transact such other business as may come before the meeting.</w:t>
      </w:r>
    </w:p>
    <w:p w14:paraId="1038F7D8" w14:textId="77777777" w:rsidR="00381C13" w:rsidRDefault="00381C13" w:rsidP="000332EF">
      <w:pPr>
        <w:pStyle w:val="ListParagraph"/>
        <w:widowControl/>
        <w:ind w:left="720" w:hanging="360"/>
        <w:jc w:val="both"/>
        <w:rPr>
          <w:sz w:val="24"/>
          <w:szCs w:val="24"/>
        </w:rPr>
      </w:pPr>
    </w:p>
    <w:p w14:paraId="67A36B44" w14:textId="77777777" w:rsidR="00381C13" w:rsidRDefault="00142514" w:rsidP="000332EF">
      <w:pPr>
        <w:pStyle w:val="ListParagraph"/>
        <w:widowControl/>
        <w:numPr>
          <w:ilvl w:val="0"/>
          <w:numId w:val="16"/>
        </w:numPr>
        <w:jc w:val="both"/>
        <w:rPr>
          <w:sz w:val="24"/>
          <w:szCs w:val="24"/>
        </w:rPr>
      </w:pPr>
      <w:r w:rsidRPr="00381C13">
        <w:rPr>
          <w:sz w:val="24"/>
          <w:szCs w:val="24"/>
          <w:u w:val="single"/>
        </w:rPr>
        <w:t>Other Membership Meeting</w:t>
      </w:r>
      <w:r w:rsidRPr="00381C13">
        <w:rPr>
          <w:sz w:val="24"/>
          <w:szCs w:val="24"/>
        </w:rPr>
        <w:t>. The Board of Directors shall determine the time and place of</w:t>
      </w:r>
      <w:r w:rsidR="00381C13">
        <w:rPr>
          <w:sz w:val="24"/>
          <w:szCs w:val="24"/>
        </w:rPr>
        <w:t xml:space="preserve"> </w:t>
      </w:r>
      <w:r w:rsidRPr="00381C13">
        <w:rPr>
          <w:sz w:val="24"/>
          <w:szCs w:val="24"/>
        </w:rPr>
        <w:t xml:space="preserve">regular meetings of the Membership which includes the </w:t>
      </w:r>
      <w:r w:rsidR="00381C13">
        <w:rPr>
          <w:sz w:val="24"/>
          <w:szCs w:val="24"/>
        </w:rPr>
        <w:t>sponsoring</w:t>
      </w:r>
      <w:r w:rsidRPr="00381C13">
        <w:rPr>
          <w:sz w:val="24"/>
          <w:szCs w:val="24"/>
        </w:rPr>
        <w:t xml:space="preserve"> of a program.</w:t>
      </w:r>
    </w:p>
    <w:p w14:paraId="0356F084" w14:textId="77777777" w:rsidR="00381C13" w:rsidRPr="00381C13" w:rsidRDefault="00381C13" w:rsidP="000332EF">
      <w:pPr>
        <w:pStyle w:val="ListParagraph"/>
        <w:ind w:left="720" w:hanging="360"/>
        <w:rPr>
          <w:sz w:val="24"/>
          <w:szCs w:val="24"/>
        </w:rPr>
      </w:pPr>
    </w:p>
    <w:p w14:paraId="2161162E" w14:textId="77777777" w:rsidR="00381C13" w:rsidRDefault="00142514" w:rsidP="000332EF">
      <w:pPr>
        <w:pStyle w:val="ListParagraph"/>
        <w:widowControl/>
        <w:numPr>
          <w:ilvl w:val="0"/>
          <w:numId w:val="16"/>
        </w:numPr>
        <w:jc w:val="both"/>
        <w:rPr>
          <w:sz w:val="24"/>
          <w:szCs w:val="24"/>
        </w:rPr>
      </w:pPr>
      <w:r w:rsidRPr="00381C13">
        <w:rPr>
          <w:sz w:val="24"/>
          <w:szCs w:val="24"/>
          <w:u w:val="single"/>
        </w:rPr>
        <w:t>Special Meetings</w:t>
      </w:r>
      <w:r w:rsidRPr="00381C13">
        <w:rPr>
          <w:sz w:val="24"/>
          <w:szCs w:val="24"/>
        </w:rPr>
        <w:t>. Special meetings of the Members, for any purpose, may be called by the President, the Bo</w:t>
      </w:r>
      <w:r w:rsidR="00381C13">
        <w:rPr>
          <w:sz w:val="24"/>
          <w:szCs w:val="24"/>
        </w:rPr>
        <w:t>ard</w:t>
      </w:r>
      <w:r w:rsidRPr="00381C13">
        <w:rPr>
          <w:sz w:val="24"/>
          <w:szCs w:val="24"/>
        </w:rPr>
        <w:t xml:space="preserve"> of Directors, or at least 5% of the Members of the </w:t>
      </w:r>
      <w:r w:rsidR="00381C13">
        <w:rPr>
          <w:sz w:val="24"/>
          <w:szCs w:val="24"/>
        </w:rPr>
        <w:t>Council</w:t>
      </w:r>
      <w:r w:rsidRPr="00381C13">
        <w:rPr>
          <w:sz w:val="24"/>
          <w:szCs w:val="24"/>
        </w:rPr>
        <w:t xml:space="preserve"> who must sign, date and deliver to the </w:t>
      </w:r>
      <w:r w:rsidR="00381C13">
        <w:rPr>
          <w:sz w:val="24"/>
          <w:szCs w:val="24"/>
        </w:rPr>
        <w:t>Council’s Secretary</w:t>
      </w:r>
      <w:r w:rsidRPr="00381C13">
        <w:rPr>
          <w:sz w:val="24"/>
          <w:szCs w:val="24"/>
        </w:rPr>
        <w:t xml:space="preserve"> one or more </w:t>
      </w:r>
      <w:r w:rsidR="00381C13">
        <w:rPr>
          <w:sz w:val="24"/>
          <w:szCs w:val="24"/>
        </w:rPr>
        <w:t>written</w:t>
      </w:r>
      <w:r w:rsidRPr="00381C13">
        <w:rPr>
          <w:sz w:val="24"/>
          <w:szCs w:val="24"/>
        </w:rPr>
        <w:t xml:space="preserve"> demands for the meeting described and the purpose or purposes for which it is to be held.</w:t>
      </w:r>
      <w:r w:rsidR="00381C13">
        <w:rPr>
          <w:sz w:val="24"/>
          <w:szCs w:val="24"/>
        </w:rPr>
        <w:t xml:space="preserve"> </w:t>
      </w:r>
      <w:r w:rsidRPr="00381C13">
        <w:rPr>
          <w:sz w:val="24"/>
          <w:szCs w:val="24"/>
        </w:rPr>
        <w:t>The record date for Members entitled to demand a special meeting is the date the first Member signs the demand.</w:t>
      </w:r>
    </w:p>
    <w:p w14:paraId="249CAD31" w14:textId="77777777" w:rsidR="00381C13" w:rsidRPr="00381C13" w:rsidRDefault="00381C13" w:rsidP="000332EF">
      <w:pPr>
        <w:pStyle w:val="ListParagraph"/>
        <w:ind w:left="720" w:hanging="360"/>
        <w:rPr>
          <w:sz w:val="24"/>
          <w:szCs w:val="24"/>
        </w:rPr>
      </w:pPr>
    </w:p>
    <w:p w14:paraId="54E28345" w14:textId="3D751263" w:rsidR="00E97ADB" w:rsidRPr="00381C13" w:rsidRDefault="00142514" w:rsidP="000332EF">
      <w:pPr>
        <w:pStyle w:val="ListParagraph"/>
        <w:widowControl/>
        <w:numPr>
          <w:ilvl w:val="0"/>
          <w:numId w:val="16"/>
        </w:numPr>
        <w:jc w:val="both"/>
        <w:rPr>
          <w:sz w:val="24"/>
          <w:szCs w:val="24"/>
        </w:rPr>
      </w:pPr>
      <w:r w:rsidRPr="00381C13">
        <w:rPr>
          <w:sz w:val="24"/>
          <w:szCs w:val="24"/>
          <w:u w:val="single"/>
        </w:rPr>
        <w:t>Membership Record Date</w:t>
      </w:r>
      <w:r w:rsidRPr="00381C13">
        <w:rPr>
          <w:sz w:val="24"/>
          <w:szCs w:val="24"/>
        </w:rPr>
        <w:t xml:space="preserve">. Except as otherwise provided, the record date for </w:t>
      </w:r>
      <w:proofErr w:type="gramStart"/>
      <w:r w:rsidRPr="00381C13">
        <w:rPr>
          <w:sz w:val="24"/>
          <w:szCs w:val="24"/>
        </w:rPr>
        <w:t>purposes</w:t>
      </w:r>
      <w:proofErr w:type="gramEnd"/>
      <w:r w:rsidRPr="00381C13">
        <w:rPr>
          <w:sz w:val="24"/>
          <w:szCs w:val="24"/>
        </w:rPr>
        <w:t xml:space="preserve"> of determining Members entitled to notice of or to vote at a meeting of Members or any adjournment thereof, or to </w:t>
      </w:r>
      <w:proofErr w:type="gramStart"/>
      <w:r w:rsidRPr="00381C13">
        <w:rPr>
          <w:sz w:val="24"/>
          <w:szCs w:val="24"/>
        </w:rPr>
        <w:t xml:space="preserve">make a </w:t>
      </w:r>
      <w:r w:rsidR="00381C13" w:rsidRPr="00381C13">
        <w:rPr>
          <w:sz w:val="24"/>
          <w:szCs w:val="24"/>
        </w:rPr>
        <w:t>determination</w:t>
      </w:r>
      <w:proofErr w:type="gramEnd"/>
      <w:r w:rsidRPr="00381C13">
        <w:rPr>
          <w:sz w:val="24"/>
          <w:szCs w:val="24"/>
        </w:rPr>
        <w:t xml:space="preserve"> of Members for any other purpose shall be 20</w:t>
      </w:r>
      <w:r w:rsidR="00381C13">
        <w:rPr>
          <w:sz w:val="24"/>
          <w:szCs w:val="24"/>
        </w:rPr>
        <w:t xml:space="preserve"> </w:t>
      </w:r>
      <w:r w:rsidRPr="00381C13">
        <w:rPr>
          <w:sz w:val="24"/>
          <w:szCs w:val="24"/>
        </w:rPr>
        <w:t xml:space="preserve">days prior to the date set for a meeting or action requiring the </w:t>
      </w:r>
      <w:r w:rsidR="00381C13" w:rsidRPr="00381C13">
        <w:rPr>
          <w:sz w:val="24"/>
          <w:szCs w:val="24"/>
        </w:rPr>
        <w:t>determination</w:t>
      </w:r>
      <w:r w:rsidRPr="00381C13">
        <w:rPr>
          <w:sz w:val="24"/>
          <w:szCs w:val="24"/>
        </w:rPr>
        <w:t xml:space="preserve"> of Members. </w:t>
      </w:r>
      <w:r w:rsidR="00381C13">
        <w:rPr>
          <w:sz w:val="24"/>
          <w:szCs w:val="24"/>
        </w:rPr>
        <w:t xml:space="preserve">All </w:t>
      </w:r>
      <w:r w:rsidRPr="00381C13">
        <w:rPr>
          <w:sz w:val="24"/>
          <w:szCs w:val="24"/>
        </w:rPr>
        <w:t>Members in good standing as of such date shall be entitled to such notice as may be required under these Bylaws.</w:t>
      </w:r>
    </w:p>
    <w:p w14:paraId="2C6C70E4" w14:textId="77777777" w:rsidR="00381C13" w:rsidRDefault="00381C13" w:rsidP="009D4011">
      <w:pPr>
        <w:widowControl/>
        <w:rPr>
          <w:sz w:val="24"/>
          <w:szCs w:val="24"/>
        </w:rPr>
      </w:pPr>
    </w:p>
    <w:p w14:paraId="10A00A6F" w14:textId="77777777" w:rsidR="00381C13" w:rsidRDefault="00142514" w:rsidP="000332EF">
      <w:pPr>
        <w:pStyle w:val="ListParagraph"/>
        <w:widowControl/>
        <w:numPr>
          <w:ilvl w:val="0"/>
          <w:numId w:val="16"/>
        </w:numPr>
        <w:rPr>
          <w:sz w:val="24"/>
          <w:szCs w:val="24"/>
        </w:rPr>
      </w:pPr>
      <w:r w:rsidRPr="00381C13">
        <w:rPr>
          <w:sz w:val="24"/>
          <w:szCs w:val="24"/>
          <w:u w:val="single"/>
        </w:rPr>
        <w:t>Notice of Meetings</w:t>
      </w:r>
      <w:r w:rsidRPr="00381C13">
        <w:rPr>
          <w:sz w:val="24"/>
          <w:szCs w:val="24"/>
        </w:rPr>
        <w:t>.</w:t>
      </w:r>
    </w:p>
    <w:p w14:paraId="66BD09A1" w14:textId="77777777" w:rsidR="00381C13" w:rsidRPr="00381C13" w:rsidRDefault="00381C13" w:rsidP="009D4011">
      <w:pPr>
        <w:pStyle w:val="ListParagraph"/>
        <w:rPr>
          <w:sz w:val="24"/>
          <w:szCs w:val="24"/>
        </w:rPr>
      </w:pPr>
    </w:p>
    <w:p w14:paraId="43F64166" w14:textId="77777777" w:rsidR="00381C13" w:rsidRDefault="00142514" w:rsidP="009D4011">
      <w:pPr>
        <w:pStyle w:val="ListParagraph"/>
        <w:widowControl/>
        <w:numPr>
          <w:ilvl w:val="1"/>
          <w:numId w:val="17"/>
        </w:numPr>
        <w:ind w:left="1440"/>
        <w:jc w:val="both"/>
        <w:rPr>
          <w:sz w:val="24"/>
          <w:szCs w:val="24"/>
        </w:rPr>
      </w:pPr>
      <w:r w:rsidRPr="00381C13">
        <w:rPr>
          <w:sz w:val="24"/>
          <w:szCs w:val="24"/>
          <w:u w:val="single"/>
        </w:rPr>
        <w:t>Annual or Special</w:t>
      </w:r>
      <w:r w:rsidRPr="00381C13">
        <w:rPr>
          <w:sz w:val="24"/>
          <w:szCs w:val="24"/>
        </w:rPr>
        <w:t xml:space="preserve">. Written or printed notice stating the place, day and hour of any annual or special meeting of Members and, in the case of a special meeting, the purpose or purposes for which the meeting is </w:t>
      </w:r>
      <w:r w:rsidR="00381C13">
        <w:rPr>
          <w:sz w:val="24"/>
          <w:szCs w:val="24"/>
        </w:rPr>
        <w:t>called</w:t>
      </w:r>
      <w:r w:rsidRPr="00381C13">
        <w:rPr>
          <w:sz w:val="24"/>
          <w:szCs w:val="24"/>
        </w:rPr>
        <w:t>, shall be delivered not less than seven nor earlier than 60 days before the meeting date, at the direction of the president or secretary, to each Member of record entitled to vote at such meeting. If mailed</w:t>
      </w:r>
      <w:r w:rsidR="00381C13">
        <w:rPr>
          <w:sz w:val="24"/>
          <w:szCs w:val="24"/>
        </w:rPr>
        <w:t>,</w:t>
      </w:r>
      <w:r w:rsidRPr="00381C13">
        <w:rPr>
          <w:sz w:val="24"/>
          <w:szCs w:val="24"/>
        </w:rPr>
        <w:t xml:space="preserve"> such notice shall be deemed to be delivered when deposited in the United States Mail, first class, postage prepaid, addressed to the Member at the address as it appears on the Membership books of the Council. Notices may be oral or written and may be communicated in person, by telephone, </w:t>
      </w:r>
      <w:r w:rsidR="00381C13">
        <w:rPr>
          <w:sz w:val="24"/>
          <w:szCs w:val="24"/>
        </w:rPr>
        <w:t>electronic mail,</w:t>
      </w:r>
      <w:r w:rsidRPr="00381C13">
        <w:rPr>
          <w:sz w:val="24"/>
          <w:szCs w:val="24"/>
        </w:rPr>
        <w:t xml:space="preserve"> or other form of wire or wireless </w:t>
      </w:r>
      <w:r w:rsidR="00381C13" w:rsidRPr="00381C13">
        <w:rPr>
          <w:sz w:val="24"/>
          <w:szCs w:val="24"/>
        </w:rPr>
        <w:t>communication</w:t>
      </w:r>
      <w:r w:rsidRPr="00381C13">
        <w:rPr>
          <w:sz w:val="24"/>
          <w:szCs w:val="24"/>
        </w:rPr>
        <w:t xml:space="preserve"> or by mail or a private carrier, including publication in any newsletter or similar document mailed to a Member's or director's address and shall be effective in accordance with Oregon statute.</w:t>
      </w:r>
    </w:p>
    <w:p w14:paraId="4B0E82C2" w14:textId="77777777" w:rsidR="00381C13" w:rsidRDefault="00381C13" w:rsidP="009D4011">
      <w:pPr>
        <w:pStyle w:val="ListParagraph"/>
        <w:widowControl/>
        <w:ind w:left="1440" w:firstLine="0"/>
        <w:jc w:val="both"/>
        <w:rPr>
          <w:sz w:val="24"/>
          <w:szCs w:val="24"/>
        </w:rPr>
      </w:pPr>
    </w:p>
    <w:p w14:paraId="19808838" w14:textId="77777777" w:rsidR="00381C13" w:rsidRDefault="00142514" w:rsidP="009D4011">
      <w:pPr>
        <w:pStyle w:val="ListParagraph"/>
        <w:widowControl/>
        <w:numPr>
          <w:ilvl w:val="1"/>
          <w:numId w:val="17"/>
        </w:numPr>
        <w:ind w:left="1440"/>
        <w:jc w:val="both"/>
        <w:rPr>
          <w:sz w:val="24"/>
          <w:szCs w:val="24"/>
        </w:rPr>
      </w:pPr>
      <w:r w:rsidRPr="00381C13">
        <w:rPr>
          <w:sz w:val="24"/>
          <w:szCs w:val="24"/>
          <w:u w:val="single"/>
        </w:rPr>
        <w:t>Regular</w:t>
      </w:r>
      <w:r w:rsidRPr="00381C13">
        <w:rPr>
          <w:sz w:val="24"/>
          <w:szCs w:val="24"/>
        </w:rPr>
        <w:t xml:space="preserve">. Except as provided in this paragraph, notice of regular meetings of Members may be given in the same manner as provided above, or may be given by publication of the regular meeting schedule in </w:t>
      </w:r>
      <w:r w:rsidR="00381C13">
        <w:rPr>
          <w:sz w:val="24"/>
          <w:szCs w:val="24"/>
        </w:rPr>
        <w:t>any</w:t>
      </w:r>
      <w:r w:rsidRPr="00381C13">
        <w:rPr>
          <w:sz w:val="24"/>
          <w:szCs w:val="24"/>
        </w:rPr>
        <w:t xml:space="preserve"> newsletter, bulletin or other writing of similar </w:t>
      </w:r>
      <w:r w:rsidR="00381C13">
        <w:rPr>
          <w:sz w:val="24"/>
          <w:szCs w:val="24"/>
        </w:rPr>
        <w:t>purpose</w:t>
      </w:r>
      <w:r w:rsidRPr="00381C13">
        <w:rPr>
          <w:sz w:val="24"/>
          <w:szCs w:val="24"/>
        </w:rPr>
        <w:t xml:space="preserve"> established by the Council and regularly distributed to the Members by effective means.</w:t>
      </w:r>
    </w:p>
    <w:p w14:paraId="72F67B65" w14:textId="77777777" w:rsidR="00381C13" w:rsidRPr="00381C13" w:rsidRDefault="00381C13" w:rsidP="009D4011">
      <w:pPr>
        <w:pStyle w:val="ListParagraph"/>
        <w:rPr>
          <w:sz w:val="24"/>
          <w:szCs w:val="24"/>
        </w:rPr>
      </w:pPr>
    </w:p>
    <w:p w14:paraId="63401237" w14:textId="77777777" w:rsidR="00EA6081" w:rsidRDefault="00142514" w:rsidP="009D4011">
      <w:pPr>
        <w:pStyle w:val="ListParagraph"/>
        <w:widowControl/>
        <w:numPr>
          <w:ilvl w:val="1"/>
          <w:numId w:val="17"/>
        </w:numPr>
        <w:ind w:left="1440"/>
        <w:jc w:val="both"/>
        <w:rPr>
          <w:sz w:val="24"/>
          <w:szCs w:val="24"/>
        </w:rPr>
      </w:pPr>
      <w:r w:rsidRPr="00381C13">
        <w:rPr>
          <w:sz w:val="24"/>
          <w:szCs w:val="24"/>
          <w:u w:val="single"/>
        </w:rPr>
        <w:t>Quorum of Members</w:t>
      </w:r>
      <w:r w:rsidRPr="00381C13">
        <w:rPr>
          <w:sz w:val="24"/>
          <w:szCs w:val="24"/>
        </w:rPr>
        <w:t xml:space="preserve">. A minimum of 25% of Members shall constitute a quorum at a meeting of Members. If a quorum is present, the affirmative vote of a majority of Members </w:t>
      </w:r>
      <w:proofErr w:type="gramStart"/>
      <w:r w:rsidRPr="00381C13">
        <w:rPr>
          <w:sz w:val="24"/>
          <w:szCs w:val="24"/>
        </w:rPr>
        <w:t>present</w:t>
      </w:r>
      <w:proofErr w:type="gramEnd"/>
      <w:r w:rsidRPr="00381C13">
        <w:rPr>
          <w:sz w:val="24"/>
          <w:szCs w:val="24"/>
        </w:rPr>
        <w:t xml:space="preserve"> at the meeting and entitled to vote on the subject matter shall be the act of the Members, unless a greater vote is required by the Oregon Non-Profit Corporation Act or these By1aws. Members </w:t>
      </w:r>
      <w:r w:rsidR="00381C13">
        <w:rPr>
          <w:sz w:val="24"/>
          <w:szCs w:val="24"/>
        </w:rPr>
        <w:t>present</w:t>
      </w:r>
      <w:r w:rsidRPr="00381C13">
        <w:rPr>
          <w:sz w:val="24"/>
          <w:szCs w:val="24"/>
        </w:rPr>
        <w:t xml:space="preserve"> at a duly organized meeting may continue to transact business until adjournment, notwithstanding the withdrawal of enough Members to leave less than a quorum. In the absence of a </w:t>
      </w:r>
      <w:r w:rsidRPr="00381C13">
        <w:rPr>
          <w:sz w:val="24"/>
          <w:szCs w:val="24"/>
        </w:rPr>
        <w:lastRenderedPageBreak/>
        <w:t xml:space="preserve">quorum, a majority of those present may adjourn the meeting from time to time until a quorum exists. Any business that might have been transacted at the original meeting may be </w:t>
      </w:r>
      <w:r w:rsidR="00EA6081">
        <w:rPr>
          <w:sz w:val="24"/>
          <w:szCs w:val="24"/>
        </w:rPr>
        <w:t>transacted</w:t>
      </w:r>
      <w:r w:rsidRPr="00381C13">
        <w:rPr>
          <w:sz w:val="24"/>
          <w:szCs w:val="24"/>
        </w:rPr>
        <w:t xml:space="preserve"> at the adjourned meeting if a quorum exists.</w:t>
      </w:r>
    </w:p>
    <w:p w14:paraId="2C07A485" w14:textId="77777777" w:rsidR="00EA6081" w:rsidRPr="00EA6081" w:rsidRDefault="00EA6081" w:rsidP="009D4011">
      <w:pPr>
        <w:pStyle w:val="ListParagraph"/>
        <w:rPr>
          <w:sz w:val="24"/>
          <w:szCs w:val="24"/>
        </w:rPr>
      </w:pPr>
    </w:p>
    <w:p w14:paraId="0168BA36" w14:textId="77777777" w:rsidR="00EA6081" w:rsidRDefault="00142514" w:rsidP="009D4011">
      <w:pPr>
        <w:pStyle w:val="ListParagraph"/>
        <w:widowControl/>
        <w:numPr>
          <w:ilvl w:val="1"/>
          <w:numId w:val="17"/>
        </w:numPr>
        <w:ind w:left="1440"/>
        <w:jc w:val="both"/>
        <w:rPr>
          <w:sz w:val="24"/>
          <w:szCs w:val="24"/>
        </w:rPr>
      </w:pPr>
      <w:r w:rsidRPr="00EA6081">
        <w:rPr>
          <w:sz w:val="24"/>
          <w:szCs w:val="24"/>
          <w:u w:val="single"/>
        </w:rPr>
        <w:t>Voting Rights</w:t>
      </w:r>
      <w:r w:rsidRPr="00EA6081">
        <w:rPr>
          <w:sz w:val="24"/>
          <w:szCs w:val="24"/>
        </w:rPr>
        <w:t xml:space="preserve">. Except as </w:t>
      </w:r>
      <w:r w:rsidR="00EA6081">
        <w:rPr>
          <w:sz w:val="24"/>
          <w:szCs w:val="24"/>
        </w:rPr>
        <w:t>otherwise</w:t>
      </w:r>
      <w:r w:rsidRPr="00EA6081">
        <w:rPr>
          <w:sz w:val="24"/>
          <w:szCs w:val="24"/>
        </w:rPr>
        <w:t xml:space="preserve"> provided in the </w:t>
      </w:r>
      <w:r w:rsidR="00EA6081">
        <w:rPr>
          <w:sz w:val="24"/>
          <w:szCs w:val="24"/>
        </w:rPr>
        <w:t>Articles</w:t>
      </w:r>
      <w:r w:rsidRPr="00EA6081">
        <w:rPr>
          <w:sz w:val="24"/>
          <w:szCs w:val="24"/>
        </w:rPr>
        <w:t xml:space="preserve"> of </w:t>
      </w:r>
      <w:r w:rsidR="00EA6081">
        <w:rPr>
          <w:sz w:val="24"/>
          <w:szCs w:val="24"/>
        </w:rPr>
        <w:t>Incorporation</w:t>
      </w:r>
      <w:r w:rsidRPr="00EA6081">
        <w:rPr>
          <w:sz w:val="24"/>
          <w:szCs w:val="24"/>
        </w:rPr>
        <w:t>, these Bylaws or by applicable law, each Member shall be entitled to one vote on each matter submitted to a vote at a meeting of Members. A Member may vote only in person. No voting by proxy or mail ballot shall be permitted.</w:t>
      </w:r>
    </w:p>
    <w:p w14:paraId="29BC51DB" w14:textId="77777777" w:rsidR="00EA6081" w:rsidRPr="00EA6081" w:rsidRDefault="00EA6081" w:rsidP="009D4011">
      <w:pPr>
        <w:pStyle w:val="ListParagraph"/>
        <w:rPr>
          <w:sz w:val="24"/>
          <w:szCs w:val="24"/>
        </w:rPr>
      </w:pPr>
    </w:p>
    <w:p w14:paraId="27FF13BF" w14:textId="77777777" w:rsidR="00EA6081" w:rsidRDefault="00142514" w:rsidP="009D4011">
      <w:pPr>
        <w:pStyle w:val="ListParagraph"/>
        <w:widowControl/>
        <w:numPr>
          <w:ilvl w:val="1"/>
          <w:numId w:val="17"/>
        </w:numPr>
        <w:ind w:left="1440"/>
        <w:jc w:val="both"/>
        <w:rPr>
          <w:sz w:val="24"/>
          <w:szCs w:val="24"/>
        </w:rPr>
      </w:pPr>
      <w:r w:rsidRPr="00EA6081">
        <w:rPr>
          <w:sz w:val="24"/>
          <w:szCs w:val="24"/>
          <w:u w:val="single"/>
        </w:rPr>
        <w:t>No Cumulative Voting</w:t>
      </w:r>
      <w:r w:rsidRPr="00EA6081">
        <w:rPr>
          <w:sz w:val="24"/>
          <w:szCs w:val="24"/>
        </w:rPr>
        <w:t xml:space="preserve">. At each election of directors, every person entitled to vote shall have the right to vote, in person, for as many </w:t>
      </w:r>
      <w:proofErr w:type="gramStart"/>
      <w:r w:rsidRPr="00EA6081">
        <w:rPr>
          <w:sz w:val="24"/>
          <w:szCs w:val="24"/>
        </w:rPr>
        <w:t>persons</w:t>
      </w:r>
      <w:proofErr w:type="gramEnd"/>
      <w:r w:rsidRPr="00EA6081">
        <w:rPr>
          <w:sz w:val="24"/>
          <w:szCs w:val="24"/>
        </w:rPr>
        <w:t xml:space="preserve"> as there are directors to be elected. No Member shall have the right to vote cumulatively.</w:t>
      </w:r>
    </w:p>
    <w:p w14:paraId="7FA54180" w14:textId="77777777" w:rsidR="00EA6081" w:rsidRPr="00EA6081" w:rsidRDefault="00EA6081" w:rsidP="009D4011">
      <w:pPr>
        <w:pStyle w:val="ListParagraph"/>
        <w:rPr>
          <w:sz w:val="24"/>
          <w:szCs w:val="24"/>
        </w:rPr>
      </w:pPr>
    </w:p>
    <w:p w14:paraId="5B27F49A" w14:textId="77777777" w:rsidR="00EA6081" w:rsidRDefault="00142514" w:rsidP="009D4011">
      <w:pPr>
        <w:pStyle w:val="ListParagraph"/>
        <w:widowControl/>
        <w:numPr>
          <w:ilvl w:val="1"/>
          <w:numId w:val="17"/>
        </w:numPr>
        <w:ind w:left="1440"/>
        <w:jc w:val="both"/>
        <w:rPr>
          <w:sz w:val="24"/>
          <w:szCs w:val="24"/>
        </w:rPr>
      </w:pPr>
      <w:r w:rsidRPr="00EA6081">
        <w:rPr>
          <w:sz w:val="24"/>
          <w:szCs w:val="24"/>
          <w:u w:val="single"/>
        </w:rPr>
        <w:t>Waiver of Notice</w:t>
      </w:r>
      <w:r w:rsidRPr="00EA6081">
        <w:rPr>
          <w:sz w:val="24"/>
          <w:szCs w:val="24"/>
        </w:rPr>
        <w:t xml:space="preserve">. A Member, </w:t>
      </w:r>
      <w:r w:rsidR="00EA6081">
        <w:rPr>
          <w:sz w:val="24"/>
          <w:szCs w:val="24"/>
        </w:rPr>
        <w:t>either</w:t>
      </w:r>
      <w:r w:rsidRPr="00EA6081">
        <w:rPr>
          <w:sz w:val="24"/>
          <w:szCs w:val="24"/>
        </w:rPr>
        <w:t xml:space="preserve"> before or after a </w:t>
      </w:r>
      <w:proofErr w:type="gramStart"/>
      <w:r w:rsidRPr="00EA6081">
        <w:rPr>
          <w:sz w:val="24"/>
          <w:szCs w:val="24"/>
        </w:rPr>
        <w:t>Members</w:t>
      </w:r>
      <w:proofErr w:type="gramEnd"/>
      <w:r w:rsidRPr="00EA6081">
        <w:rPr>
          <w:sz w:val="24"/>
          <w:szCs w:val="24"/>
        </w:rPr>
        <w:t xml:space="preserve"> meeting, may</w:t>
      </w:r>
      <w:r w:rsidR="00EA6081">
        <w:rPr>
          <w:sz w:val="24"/>
          <w:szCs w:val="24"/>
        </w:rPr>
        <w:t xml:space="preserve"> </w:t>
      </w:r>
      <w:r w:rsidRPr="00EA6081">
        <w:rPr>
          <w:sz w:val="24"/>
          <w:szCs w:val="24"/>
        </w:rPr>
        <w:t>waive notice of the meeting. Attendance at a Members meeting in person by a person entitled to</w:t>
      </w:r>
      <w:r w:rsidR="00474F87" w:rsidRPr="00EA6081">
        <w:rPr>
          <w:sz w:val="24"/>
          <w:szCs w:val="24"/>
        </w:rPr>
        <w:t xml:space="preserve"> </w:t>
      </w:r>
      <w:r w:rsidRPr="00EA6081">
        <w:rPr>
          <w:sz w:val="24"/>
          <w:szCs w:val="24"/>
        </w:rPr>
        <w:t>notice shall constitute a waiver of notice of a meeting unless the Member attends for the express purpose of objecting to the transaction of business on the ground that the meeting was not lawfully called or convened.</w:t>
      </w:r>
    </w:p>
    <w:p w14:paraId="26DF941C" w14:textId="77777777" w:rsidR="00EA6081" w:rsidRPr="00EA6081" w:rsidRDefault="00EA6081" w:rsidP="009D4011">
      <w:pPr>
        <w:pStyle w:val="ListParagraph"/>
        <w:rPr>
          <w:sz w:val="24"/>
          <w:szCs w:val="24"/>
        </w:rPr>
      </w:pPr>
    </w:p>
    <w:p w14:paraId="059CB1E3" w14:textId="395DB650" w:rsidR="00E97ADB" w:rsidRPr="00EA6081" w:rsidRDefault="00142514" w:rsidP="009D4011">
      <w:pPr>
        <w:pStyle w:val="ListParagraph"/>
        <w:widowControl/>
        <w:numPr>
          <w:ilvl w:val="1"/>
          <w:numId w:val="17"/>
        </w:numPr>
        <w:ind w:left="1440"/>
        <w:jc w:val="both"/>
        <w:rPr>
          <w:sz w:val="24"/>
          <w:szCs w:val="24"/>
        </w:rPr>
      </w:pPr>
      <w:r w:rsidRPr="00EA6081">
        <w:rPr>
          <w:sz w:val="24"/>
          <w:szCs w:val="24"/>
          <w:u w:val="single"/>
        </w:rPr>
        <w:t>Adjournment</w:t>
      </w:r>
      <w:r w:rsidRPr="00EA6081">
        <w:rPr>
          <w:sz w:val="24"/>
          <w:szCs w:val="24"/>
        </w:rPr>
        <w:t>. Any meeting of Members may be adjourned. Notice of the adjourned meeting or of the business to be transacted there, other than by an announcement at the meeting at which the adjournment is taken, shall not be necessary. At an adjourned meeting at which a quorum is present or represented, any business may be transacted which could have been transacted at the meeting originally called.</w:t>
      </w:r>
    </w:p>
    <w:p w14:paraId="446951DC" w14:textId="77777777" w:rsidR="00474F87" w:rsidRDefault="00474F87" w:rsidP="00381C13">
      <w:pPr>
        <w:widowControl/>
        <w:rPr>
          <w:sz w:val="24"/>
          <w:szCs w:val="24"/>
        </w:rPr>
      </w:pPr>
    </w:p>
    <w:p w14:paraId="01A8B8D4" w14:textId="77777777" w:rsidR="00EA6081" w:rsidRPr="00474F87" w:rsidRDefault="00EA6081" w:rsidP="00381C13">
      <w:pPr>
        <w:widowControl/>
        <w:rPr>
          <w:sz w:val="24"/>
          <w:szCs w:val="24"/>
        </w:rPr>
      </w:pPr>
    </w:p>
    <w:p w14:paraId="2F66887E" w14:textId="036B96D0" w:rsidR="00E97ADB" w:rsidRPr="009D4011" w:rsidRDefault="00142514" w:rsidP="009D4011">
      <w:pPr>
        <w:pStyle w:val="Heading1"/>
        <w:jc w:val="center"/>
        <w:rPr>
          <w:rFonts w:ascii="Times New Roman" w:hAnsi="Times New Roman" w:cs="Times New Roman"/>
          <w:sz w:val="24"/>
          <w:szCs w:val="24"/>
          <w:u w:val="single"/>
        </w:rPr>
      </w:pPr>
      <w:bookmarkStart w:id="13" w:name="_Toc150852492"/>
      <w:bookmarkStart w:id="14" w:name="_Toc150854406"/>
      <w:r w:rsidRPr="009D4011">
        <w:rPr>
          <w:rFonts w:ascii="Times New Roman" w:hAnsi="Times New Roman" w:cs="Times New Roman"/>
          <w:sz w:val="24"/>
          <w:szCs w:val="24"/>
          <w:u w:val="single"/>
        </w:rPr>
        <w:t>ARTICLE VI</w:t>
      </w:r>
      <w:r w:rsidR="00EA6081" w:rsidRPr="009D4011">
        <w:rPr>
          <w:rFonts w:ascii="Times New Roman" w:hAnsi="Times New Roman" w:cs="Times New Roman"/>
          <w:sz w:val="24"/>
          <w:szCs w:val="24"/>
          <w:u w:val="single"/>
        </w:rPr>
        <w:t>I</w:t>
      </w:r>
      <w:r w:rsidRPr="009D4011">
        <w:rPr>
          <w:rFonts w:ascii="Times New Roman" w:hAnsi="Times New Roman" w:cs="Times New Roman"/>
          <w:sz w:val="24"/>
          <w:szCs w:val="24"/>
          <w:u w:val="single"/>
        </w:rPr>
        <w:t xml:space="preserve"> - BOARD OF DIRECTORS</w:t>
      </w:r>
      <w:bookmarkEnd w:id="13"/>
      <w:bookmarkEnd w:id="14"/>
    </w:p>
    <w:p w14:paraId="3B5BECF2" w14:textId="77777777" w:rsidR="00EA6081" w:rsidRPr="00EA6081" w:rsidRDefault="00EA6081" w:rsidP="00EA6081">
      <w:pPr>
        <w:widowControl/>
        <w:jc w:val="center"/>
        <w:rPr>
          <w:sz w:val="24"/>
          <w:szCs w:val="24"/>
          <w:u w:val="single"/>
        </w:rPr>
      </w:pPr>
    </w:p>
    <w:p w14:paraId="03E9DC7C" w14:textId="77777777" w:rsidR="00EA6081" w:rsidRDefault="00142514" w:rsidP="003877AA">
      <w:pPr>
        <w:pStyle w:val="ListParagraph"/>
        <w:widowControl/>
        <w:numPr>
          <w:ilvl w:val="0"/>
          <w:numId w:val="18"/>
        </w:numPr>
        <w:jc w:val="both"/>
        <w:rPr>
          <w:sz w:val="24"/>
          <w:szCs w:val="24"/>
        </w:rPr>
      </w:pPr>
      <w:r w:rsidRPr="00EA6081">
        <w:rPr>
          <w:sz w:val="24"/>
          <w:szCs w:val="24"/>
          <w:u w:val="single"/>
        </w:rPr>
        <w:t>General Powers</w:t>
      </w:r>
      <w:r w:rsidRPr="00EA6081">
        <w:rPr>
          <w:sz w:val="24"/>
          <w:szCs w:val="24"/>
        </w:rPr>
        <w:t xml:space="preserve">. All </w:t>
      </w:r>
      <w:r w:rsidR="00EA6081">
        <w:rPr>
          <w:sz w:val="24"/>
          <w:szCs w:val="24"/>
        </w:rPr>
        <w:t>corporate</w:t>
      </w:r>
      <w:r w:rsidRPr="00EA6081">
        <w:rPr>
          <w:sz w:val="24"/>
          <w:szCs w:val="24"/>
        </w:rPr>
        <w:t xml:space="preserve"> powers shall be exercised by, and all business of the Council </w:t>
      </w:r>
      <w:r w:rsidR="00EA6081">
        <w:rPr>
          <w:sz w:val="24"/>
          <w:szCs w:val="24"/>
        </w:rPr>
        <w:t>shall</w:t>
      </w:r>
      <w:r w:rsidRPr="00EA6081">
        <w:rPr>
          <w:sz w:val="24"/>
          <w:szCs w:val="24"/>
        </w:rPr>
        <w:t xml:space="preserve"> be managed by, or under the direction and authority of the Board of </w:t>
      </w:r>
      <w:r w:rsidR="00EA6081">
        <w:rPr>
          <w:sz w:val="24"/>
          <w:szCs w:val="24"/>
        </w:rPr>
        <w:t>Directors</w:t>
      </w:r>
      <w:r w:rsidRPr="00EA6081">
        <w:rPr>
          <w:sz w:val="24"/>
          <w:szCs w:val="24"/>
        </w:rPr>
        <w:t xml:space="preserve">. </w:t>
      </w:r>
      <w:proofErr w:type="gramStart"/>
      <w:r w:rsidRPr="00EA6081">
        <w:rPr>
          <w:sz w:val="24"/>
          <w:szCs w:val="24"/>
        </w:rPr>
        <w:t xml:space="preserve">The Board of </w:t>
      </w:r>
      <w:r w:rsidR="00EA6081">
        <w:rPr>
          <w:sz w:val="24"/>
          <w:szCs w:val="24"/>
        </w:rPr>
        <w:t>Directors</w:t>
      </w:r>
      <w:r w:rsidRPr="00EA6081">
        <w:rPr>
          <w:sz w:val="24"/>
          <w:szCs w:val="24"/>
        </w:rPr>
        <w:t>,</w:t>
      </w:r>
      <w:proofErr w:type="gramEnd"/>
      <w:r w:rsidRPr="00EA6081">
        <w:rPr>
          <w:sz w:val="24"/>
          <w:szCs w:val="24"/>
        </w:rPr>
        <w:t xml:space="preserve"> shall adopt such policies and procedures from time to time for conduct of the</w:t>
      </w:r>
      <w:r w:rsidR="00EA6081">
        <w:rPr>
          <w:sz w:val="24"/>
          <w:szCs w:val="24"/>
        </w:rPr>
        <w:t xml:space="preserve"> </w:t>
      </w:r>
      <w:r w:rsidRPr="00EA6081">
        <w:rPr>
          <w:sz w:val="24"/>
          <w:szCs w:val="24"/>
        </w:rPr>
        <w:t>Council</w:t>
      </w:r>
      <w:r w:rsidR="00EA6081">
        <w:rPr>
          <w:sz w:val="24"/>
          <w:szCs w:val="24"/>
        </w:rPr>
        <w:t>’</w:t>
      </w:r>
      <w:r w:rsidRPr="00EA6081">
        <w:rPr>
          <w:sz w:val="24"/>
          <w:szCs w:val="24"/>
        </w:rPr>
        <w:t>s business as the Board of Directors deems appropriate or necessary.</w:t>
      </w:r>
    </w:p>
    <w:p w14:paraId="761882CB" w14:textId="77777777" w:rsidR="00EA6081" w:rsidRDefault="00EA6081" w:rsidP="000332EF">
      <w:pPr>
        <w:pStyle w:val="ListParagraph"/>
        <w:widowControl/>
        <w:ind w:left="720" w:right="576" w:hanging="360"/>
        <w:jc w:val="both"/>
        <w:rPr>
          <w:sz w:val="24"/>
          <w:szCs w:val="24"/>
          <w:u w:val="single"/>
        </w:rPr>
      </w:pPr>
    </w:p>
    <w:p w14:paraId="358E28CC" w14:textId="77777777" w:rsidR="00EA6081" w:rsidRDefault="00142514" w:rsidP="000332EF">
      <w:pPr>
        <w:pStyle w:val="ListParagraph"/>
        <w:widowControl/>
        <w:numPr>
          <w:ilvl w:val="0"/>
          <w:numId w:val="18"/>
        </w:numPr>
        <w:ind w:right="576"/>
        <w:jc w:val="both"/>
        <w:rPr>
          <w:sz w:val="24"/>
          <w:szCs w:val="24"/>
        </w:rPr>
      </w:pPr>
      <w:r w:rsidRPr="00EA6081">
        <w:rPr>
          <w:sz w:val="24"/>
          <w:szCs w:val="24"/>
          <w:u w:val="single"/>
        </w:rPr>
        <w:t>Numbe</w:t>
      </w:r>
      <w:r w:rsidR="00EA6081" w:rsidRPr="00EA6081">
        <w:rPr>
          <w:sz w:val="24"/>
          <w:szCs w:val="24"/>
          <w:u w:val="single"/>
        </w:rPr>
        <w:t xml:space="preserve">r, Qualifications, </w:t>
      </w:r>
      <w:r w:rsidRPr="00EA6081">
        <w:rPr>
          <w:sz w:val="24"/>
          <w:szCs w:val="24"/>
          <w:u w:val="single"/>
        </w:rPr>
        <w:t>and Te</w:t>
      </w:r>
      <w:r w:rsidR="00EA6081" w:rsidRPr="00EA6081">
        <w:rPr>
          <w:sz w:val="24"/>
          <w:szCs w:val="24"/>
          <w:u w:val="single"/>
        </w:rPr>
        <w:t xml:space="preserve">rm </w:t>
      </w:r>
      <w:r w:rsidRPr="00EA6081">
        <w:rPr>
          <w:sz w:val="24"/>
          <w:szCs w:val="24"/>
          <w:u w:val="single"/>
        </w:rPr>
        <w:t>of Office</w:t>
      </w:r>
      <w:r w:rsidR="00EA6081">
        <w:rPr>
          <w:sz w:val="24"/>
          <w:szCs w:val="24"/>
        </w:rPr>
        <w:t>.</w:t>
      </w:r>
    </w:p>
    <w:p w14:paraId="29BFE111" w14:textId="77777777" w:rsidR="00EA6081" w:rsidRPr="00EA6081" w:rsidRDefault="00EA6081" w:rsidP="00EA6081">
      <w:pPr>
        <w:pStyle w:val="ListParagraph"/>
        <w:rPr>
          <w:sz w:val="24"/>
          <w:szCs w:val="24"/>
        </w:rPr>
      </w:pPr>
    </w:p>
    <w:p w14:paraId="223FF05F" w14:textId="5B3DC76E" w:rsidR="00EA6081" w:rsidRDefault="00142514" w:rsidP="003877AA">
      <w:pPr>
        <w:pStyle w:val="ListParagraph"/>
        <w:widowControl/>
        <w:numPr>
          <w:ilvl w:val="1"/>
          <w:numId w:val="20"/>
        </w:numPr>
        <w:ind w:left="1440"/>
        <w:jc w:val="both"/>
        <w:rPr>
          <w:sz w:val="24"/>
          <w:szCs w:val="24"/>
        </w:rPr>
      </w:pPr>
      <w:r w:rsidRPr="00EA6081">
        <w:rPr>
          <w:sz w:val="24"/>
          <w:szCs w:val="24"/>
          <w:u w:val="single"/>
        </w:rPr>
        <w:t>Number</w:t>
      </w:r>
      <w:r w:rsidRPr="00EA6081">
        <w:rPr>
          <w:sz w:val="24"/>
          <w:szCs w:val="24"/>
        </w:rPr>
        <w:t xml:space="preserve">. Except as provided in subsection 2.3 of this section, the number of directors of the corporation shall be </w:t>
      </w:r>
      <w:r w:rsidR="003877AA">
        <w:rPr>
          <w:sz w:val="24"/>
          <w:szCs w:val="24"/>
        </w:rPr>
        <w:t>between 9 and 13</w:t>
      </w:r>
      <w:r w:rsidRPr="00EA6081">
        <w:rPr>
          <w:sz w:val="24"/>
          <w:szCs w:val="24"/>
        </w:rPr>
        <w:t xml:space="preserve">, each of whom shall be Members of the </w:t>
      </w:r>
      <w:r w:rsidR="00EA6081">
        <w:rPr>
          <w:sz w:val="24"/>
          <w:szCs w:val="24"/>
        </w:rPr>
        <w:t>Council</w:t>
      </w:r>
      <w:r w:rsidRPr="00EA6081">
        <w:rPr>
          <w:sz w:val="24"/>
          <w:szCs w:val="24"/>
        </w:rPr>
        <w:t>. No more than three directors shall be from any</w:t>
      </w:r>
      <w:r w:rsidR="00EA6081">
        <w:rPr>
          <w:sz w:val="24"/>
          <w:szCs w:val="24"/>
        </w:rPr>
        <w:t xml:space="preserve"> </w:t>
      </w:r>
      <w:r w:rsidRPr="00EA6081">
        <w:rPr>
          <w:sz w:val="24"/>
          <w:szCs w:val="24"/>
        </w:rPr>
        <w:t xml:space="preserve">one group of Members (see </w:t>
      </w:r>
      <w:r w:rsidR="00EA6081">
        <w:rPr>
          <w:sz w:val="24"/>
          <w:szCs w:val="24"/>
        </w:rPr>
        <w:t>Article V, Section 2</w:t>
      </w:r>
      <w:r w:rsidRPr="00EA6081">
        <w:rPr>
          <w:sz w:val="24"/>
          <w:szCs w:val="24"/>
        </w:rPr>
        <w:t xml:space="preserve">). No director shall serve more than two </w:t>
      </w:r>
      <w:proofErr w:type="gramStart"/>
      <w:r w:rsidR="00EA6081">
        <w:rPr>
          <w:sz w:val="24"/>
          <w:szCs w:val="24"/>
        </w:rPr>
        <w:t>terms</w:t>
      </w:r>
      <w:r w:rsidRPr="00EA6081">
        <w:rPr>
          <w:sz w:val="24"/>
          <w:szCs w:val="24"/>
        </w:rPr>
        <w:t xml:space="preserve"> of office</w:t>
      </w:r>
      <w:proofErr w:type="gramEnd"/>
      <w:r w:rsidRPr="00EA6081">
        <w:rPr>
          <w:sz w:val="24"/>
          <w:szCs w:val="24"/>
        </w:rPr>
        <w:t xml:space="preserve"> consecutively, provided, however, that if a director is elected to an office, the term of office can be added to these two </w:t>
      </w:r>
      <w:r w:rsidR="00EA6081">
        <w:rPr>
          <w:sz w:val="24"/>
          <w:szCs w:val="24"/>
        </w:rPr>
        <w:t>terms.</w:t>
      </w:r>
    </w:p>
    <w:p w14:paraId="1DD5C7B2" w14:textId="77777777" w:rsidR="00EA6081" w:rsidRDefault="00EA6081" w:rsidP="003877AA">
      <w:pPr>
        <w:pStyle w:val="ListParagraph"/>
        <w:widowControl/>
        <w:ind w:left="1440" w:firstLine="0"/>
        <w:jc w:val="both"/>
        <w:rPr>
          <w:sz w:val="24"/>
          <w:szCs w:val="24"/>
        </w:rPr>
      </w:pPr>
    </w:p>
    <w:p w14:paraId="081698E0" w14:textId="030FA4D7" w:rsidR="00EA6081" w:rsidRPr="00CB6F20" w:rsidRDefault="00142514" w:rsidP="003877AA">
      <w:pPr>
        <w:pStyle w:val="ListParagraph"/>
        <w:widowControl/>
        <w:numPr>
          <w:ilvl w:val="1"/>
          <w:numId w:val="20"/>
        </w:numPr>
        <w:ind w:left="1440"/>
        <w:jc w:val="both"/>
        <w:rPr>
          <w:sz w:val="24"/>
          <w:szCs w:val="24"/>
        </w:rPr>
      </w:pPr>
      <w:r w:rsidRPr="000F1B56">
        <w:rPr>
          <w:sz w:val="24"/>
          <w:szCs w:val="24"/>
          <w:u w:val="single"/>
        </w:rPr>
        <w:t>Election</w:t>
      </w:r>
      <w:r w:rsidRPr="000F1B56">
        <w:rPr>
          <w:sz w:val="24"/>
          <w:szCs w:val="24"/>
        </w:rPr>
        <w:t xml:space="preserve">. </w:t>
      </w:r>
      <w:r w:rsidR="002F4C5F">
        <w:rPr>
          <w:sz w:val="24"/>
          <w:szCs w:val="24"/>
        </w:rPr>
        <w:t xml:space="preserve">New </w:t>
      </w:r>
      <w:r w:rsidR="00D34104">
        <w:rPr>
          <w:sz w:val="24"/>
          <w:szCs w:val="24"/>
        </w:rPr>
        <w:t>directors</w:t>
      </w:r>
      <w:r w:rsidR="002F4C5F">
        <w:rPr>
          <w:sz w:val="24"/>
          <w:szCs w:val="24"/>
        </w:rPr>
        <w:t xml:space="preserve"> shall be elected, for a term of three years </w:t>
      </w:r>
      <w:proofErr w:type="gramStart"/>
      <w:r w:rsidR="002F4C5F">
        <w:rPr>
          <w:sz w:val="24"/>
          <w:szCs w:val="24"/>
        </w:rPr>
        <w:t>each,  a</w:t>
      </w:r>
      <w:r w:rsidRPr="00CB6F20">
        <w:rPr>
          <w:sz w:val="24"/>
          <w:szCs w:val="24"/>
        </w:rPr>
        <w:t>t</w:t>
      </w:r>
      <w:proofErr w:type="gramEnd"/>
      <w:r w:rsidRPr="00CB6F20">
        <w:rPr>
          <w:sz w:val="24"/>
          <w:szCs w:val="24"/>
        </w:rPr>
        <w:t xml:space="preserve"> </w:t>
      </w:r>
      <w:r w:rsidR="002F4C5F">
        <w:rPr>
          <w:sz w:val="24"/>
          <w:szCs w:val="24"/>
        </w:rPr>
        <w:t>any</w:t>
      </w:r>
      <w:r w:rsidRPr="00CB6F20">
        <w:rPr>
          <w:sz w:val="24"/>
          <w:szCs w:val="24"/>
        </w:rPr>
        <w:t xml:space="preserve"> meeting of the</w:t>
      </w:r>
      <w:r w:rsidR="002F4C5F">
        <w:rPr>
          <w:sz w:val="24"/>
          <w:szCs w:val="24"/>
        </w:rPr>
        <w:t xml:space="preserve"> Board</w:t>
      </w:r>
      <w:r w:rsidR="00D34104">
        <w:rPr>
          <w:sz w:val="24"/>
          <w:szCs w:val="24"/>
        </w:rPr>
        <w:t xml:space="preserve"> of Directors</w:t>
      </w:r>
      <w:r w:rsidR="002F4C5F">
        <w:rPr>
          <w:sz w:val="24"/>
          <w:szCs w:val="24"/>
        </w:rPr>
        <w:t>.</w:t>
      </w:r>
      <w:r w:rsidRPr="00CB6F20">
        <w:rPr>
          <w:sz w:val="24"/>
          <w:szCs w:val="24"/>
        </w:rPr>
        <w:t xml:space="preserve"> Each director shall hold </w:t>
      </w:r>
      <w:proofErr w:type="gramStart"/>
      <w:r w:rsidRPr="00CB6F20">
        <w:rPr>
          <w:sz w:val="24"/>
          <w:szCs w:val="24"/>
        </w:rPr>
        <w:t>office</w:t>
      </w:r>
      <w:proofErr w:type="gramEnd"/>
      <w:r w:rsidRPr="00CB6F20">
        <w:rPr>
          <w:sz w:val="24"/>
          <w:szCs w:val="24"/>
        </w:rPr>
        <w:t xml:space="preserve"> for the </w:t>
      </w:r>
      <w:r w:rsidR="00EA6081" w:rsidRPr="00CB6F20">
        <w:rPr>
          <w:sz w:val="24"/>
          <w:szCs w:val="24"/>
        </w:rPr>
        <w:t>term</w:t>
      </w:r>
      <w:r w:rsidRPr="00CB6F20">
        <w:rPr>
          <w:sz w:val="24"/>
          <w:szCs w:val="24"/>
        </w:rPr>
        <w:t xml:space="preserve"> to which the director was elected and until the director</w:t>
      </w:r>
      <w:r w:rsidR="00EA6081" w:rsidRPr="00CB6F20">
        <w:rPr>
          <w:sz w:val="24"/>
          <w:szCs w:val="24"/>
        </w:rPr>
        <w:t>’</w:t>
      </w:r>
      <w:r w:rsidRPr="00CB6F20">
        <w:rPr>
          <w:sz w:val="24"/>
          <w:szCs w:val="24"/>
        </w:rPr>
        <w:t>s successor is elected and qualified, or resignation is accepted.</w:t>
      </w:r>
    </w:p>
    <w:p w14:paraId="65F37B93" w14:textId="77777777" w:rsidR="00EA6081" w:rsidRPr="00EA6081" w:rsidRDefault="00EA6081" w:rsidP="003877AA">
      <w:pPr>
        <w:pStyle w:val="ListParagraph"/>
        <w:ind w:left="1440"/>
        <w:rPr>
          <w:sz w:val="24"/>
          <w:szCs w:val="24"/>
        </w:rPr>
      </w:pPr>
    </w:p>
    <w:p w14:paraId="5329135A" w14:textId="77777777" w:rsidR="00EA6081" w:rsidRDefault="00142514" w:rsidP="003877AA">
      <w:pPr>
        <w:pStyle w:val="ListParagraph"/>
        <w:widowControl/>
        <w:numPr>
          <w:ilvl w:val="1"/>
          <w:numId w:val="20"/>
        </w:numPr>
        <w:ind w:left="1440"/>
        <w:jc w:val="both"/>
        <w:rPr>
          <w:sz w:val="24"/>
          <w:szCs w:val="24"/>
        </w:rPr>
      </w:pPr>
      <w:r w:rsidRPr="00EA6081">
        <w:rPr>
          <w:sz w:val="24"/>
          <w:szCs w:val="24"/>
          <w:u w:val="single"/>
        </w:rPr>
        <w:t>Pa</w:t>
      </w:r>
      <w:r w:rsidR="00EA6081" w:rsidRPr="00EA6081">
        <w:rPr>
          <w:sz w:val="24"/>
          <w:szCs w:val="24"/>
          <w:u w:val="single"/>
        </w:rPr>
        <w:t>s</w:t>
      </w:r>
      <w:r w:rsidRPr="00EA6081">
        <w:rPr>
          <w:sz w:val="24"/>
          <w:szCs w:val="24"/>
          <w:u w:val="single"/>
        </w:rPr>
        <w:t>t President</w:t>
      </w:r>
      <w:r w:rsidRPr="00EA6081">
        <w:rPr>
          <w:sz w:val="24"/>
          <w:szCs w:val="24"/>
        </w:rPr>
        <w:t>. If the past president</w:t>
      </w:r>
      <w:r w:rsidR="00EA6081">
        <w:rPr>
          <w:sz w:val="24"/>
          <w:szCs w:val="24"/>
        </w:rPr>
        <w:t>’</w:t>
      </w:r>
      <w:r w:rsidRPr="00EA6081">
        <w:rPr>
          <w:sz w:val="24"/>
          <w:szCs w:val="24"/>
        </w:rPr>
        <w:t xml:space="preserve">s term of office as a Board Member has expired, the immediate past president shall </w:t>
      </w:r>
      <w:r w:rsidR="00EA6081">
        <w:rPr>
          <w:sz w:val="24"/>
          <w:szCs w:val="24"/>
        </w:rPr>
        <w:t>nevertheless</w:t>
      </w:r>
      <w:r w:rsidRPr="00EA6081">
        <w:rPr>
          <w:sz w:val="24"/>
          <w:szCs w:val="24"/>
        </w:rPr>
        <w:t xml:space="preserve"> serve on the Board for one year after the term as president has been completed.</w:t>
      </w:r>
    </w:p>
    <w:p w14:paraId="69D83E6E" w14:textId="77777777" w:rsidR="00EA6081" w:rsidRPr="00EA6081" w:rsidRDefault="00EA6081" w:rsidP="00EA6081">
      <w:pPr>
        <w:pStyle w:val="ListParagraph"/>
        <w:rPr>
          <w:sz w:val="24"/>
          <w:szCs w:val="24"/>
        </w:rPr>
      </w:pPr>
    </w:p>
    <w:p w14:paraId="726601E0" w14:textId="6E5BD734" w:rsidR="00EA6081" w:rsidRPr="00CB6F20" w:rsidRDefault="00142514" w:rsidP="003877AA">
      <w:pPr>
        <w:pStyle w:val="ListParagraph"/>
        <w:widowControl/>
        <w:numPr>
          <w:ilvl w:val="0"/>
          <w:numId w:val="18"/>
        </w:numPr>
        <w:ind w:left="1080"/>
        <w:jc w:val="both"/>
        <w:rPr>
          <w:sz w:val="24"/>
          <w:szCs w:val="24"/>
        </w:rPr>
      </w:pPr>
      <w:r w:rsidRPr="00CB6F20">
        <w:rPr>
          <w:sz w:val="24"/>
          <w:szCs w:val="24"/>
          <w:u w:val="single"/>
        </w:rPr>
        <w:t>Election Nomination</w:t>
      </w:r>
      <w:r w:rsidRPr="00CB6F20">
        <w:rPr>
          <w:sz w:val="24"/>
          <w:szCs w:val="24"/>
        </w:rPr>
        <w:t>. The Directors shall b</w:t>
      </w:r>
      <w:r w:rsidR="00CB6F20">
        <w:rPr>
          <w:sz w:val="24"/>
          <w:szCs w:val="24"/>
        </w:rPr>
        <w:t>e</w:t>
      </w:r>
      <w:r w:rsidRPr="00CB6F20">
        <w:rPr>
          <w:sz w:val="24"/>
          <w:szCs w:val="24"/>
        </w:rPr>
        <w:t xml:space="preserve"> </w:t>
      </w:r>
      <w:r w:rsidR="00D34104">
        <w:rPr>
          <w:sz w:val="24"/>
          <w:szCs w:val="24"/>
        </w:rPr>
        <w:t>elected</w:t>
      </w:r>
      <w:r w:rsidR="00A23600">
        <w:rPr>
          <w:sz w:val="24"/>
          <w:szCs w:val="24"/>
        </w:rPr>
        <w:t xml:space="preserve"> at least annually</w:t>
      </w:r>
      <w:r w:rsidR="00A23600" w:rsidRPr="00CB6F20">
        <w:rPr>
          <w:sz w:val="24"/>
          <w:szCs w:val="24"/>
        </w:rPr>
        <w:t xml:space="preserve"> </w:t>
      </w:r>
      <w:r w:rsidRPr="00CB6F20">
        <w:rPr>
          <w:sz w:val="24"/>
          <w:szCs w:val="24"/>
        </w:rPr>
        <w:t>by</w:t>
      </w:r>
      <w:r w:rsidR="00D34104">
        <w:rPr>
          <w:sz w:val="24"/>
          <w:szCs w:val="24"/>
        </w:rPr>
        <w:t xml:space="preserve"> majority vote of the Board of Directors, at a meeting of the Board of Directors. </w:t>
      </w:r>
      <w:r w:rsidR="00D34104" w:rsidRPr="00CB6F20">
        <w:rPr>
          <w:sz w:val="24"/>
          <w:szCs w:val="24"/>
        </w:rPr>
        <w:t xml:space="preserve">The Board of Directors or a nominating committee, as determined by the Board of Directors, shall present </w:t>
      </w:r>
      <w:r w:rsidR="00D34104">
        <w:rPr>
          <w:sz w:val="24"/>
          <w:szCs w:val="24"/>
        </w:rPr>
        <w:t>a slate of candidates to the Board of Directors</w:t>
      </w:r>
      <w:r w:rsidR="00D34104" w:rsidRPr="00CB6F20">
        <w:rPr>
          <w:sz w:val="24"/>
          <w:szCs w:val="24"/>
        </w:rPr>
        <w:t xml:space="preserve"> for the positions in sufficient time to be included in the notice of the meeting at which the elections are to be held.</w:t>
      </w:r>
      <w:r w:rsidRPr="00CB6F20">
        <w:rPr>
          <w:sz w:val="24"/>
          <w:szCs w:val="24"/>
        </w:rPr>
        <w:t xml:space="preserve"> </w:t>
      </w:r>
      <w:r w:rsidR="00D34104">
        <w:rPr>
          <w:sz w:val="24"/>
          <w:szCs w:val="24"/>
        </w:rPr>
        <w:t xml:space="preserve">The Board of Directors or a nominating committee may solicit and consider additional </w:t>
      </w:r>
      <w:r w:rsidR="008E6A54">
        <w:rPr>
          <w:sz w:val="24"/>
          <w:szCs w:val="24"/>
        </w:rPr>
        <w:t>nominations</w:t>
      </w:r>
      <w:r w:rsidR="00D34104">
        <w:rPr>
          <w:sz w:val="24"/>
          <w:szCs w:val="24"/>
        </w:rPr>
        <w:t xml:space="preserve"> made by any Members if the nomination is forwarded by the Member(s) to the Board of Directors or nominating committee </w:t>
      </w:r>
      <w:proofErr w:type="gramStart"/>
      <w:r w:rsidR="00D34104">
        <w:rPr>
          <w:sz w:val="24"/>
          <w:szCs w:val="24"/>
        </w:rPr>
        <w:t>in</w:t>
      </w:r>
      <w:proofErr w:type="gramEnd"/>
      <w:r w:rsidR="00D34104">
        <w:rPr>
          <w:sz w:val="24"/>
          <w:szCs w:val="24"/>
        </w:rPr>
        <w:t xml:space="preserve"> the same time as described immediately above. T</w:t>
      </w:r>
      <w:r w:rsidR="008E6A54">
        <w:rPr>
          <w:sz w:val="24"/>
          <w:szCs w:val="24"/>
        </w:rPr>
        <w:t xml:space="preserve">he elected Directors shall be approved at least annually by the Members, following a presentation of the Board-elected slate to the Membership at a regular Member meeting. </w:t>
      </w:r>
    </w:p>
    <w:p w14:paraId="4541EBAF" w14:textId="77777777" w:rsidR="00EA6081" w:rsidRDefault="00EA6081" w:rsidP="00EA6081">
      <w:pPr>
        <w:pStyle w:val="ListParagraph"/>
        <w:widowControl/>
        <w:ind w:left="1080" w:right="576" w:firstLine="0"/>
        <w:jc w:val="both"/>
        <w:rPr>
          <w:sz w:val="24"/>
          <w:szCs w:val="24"/>
        </w:rPr>
      </w:pPr>
    </w:p>
    <w:p w14:paraId="2ED25AF0" w14:textId="77777777" w:rsidR="00EA6081" w:rsidRDefault="00142514" w:rsidP="003877AA">
      <w:pPr>
        <w:pStyle w:val="ListParagraph"/>
        <w:widowControl/>
        <w:numPr>
          <w:ilvl w:val="0"/>
          <w:numId w:val="18"/>
        </w:numPr>
        <w:jc w:val="both"/>
        <w:rPr>
          <w:sz w:val="24"/>
          <w:szCs w:val="24"/>
        </w:rPr>
      </w:pPr>
      <w:r w:rsidRPr="00EA6081">
        <w:rPr>
          <w:sz w:val="24"/>
          <w:szCs w:val="24"/>
          <w:u w:val="single"/>
        </w:rPr>
        <w:t>Vacancy</w:t>
      </w:r>
      <w:r w:rsidRPr="00EA6081">
        <w:rPr>
          <w:sz w:val="24"/>
          <w:szCs w:val="24"/>
        </w:rPr>
        <w:t xml:space="preserve">. If a director resigns or otherwise becomes unable or unwilling to complete his or her entire term of office for any other reason, including removal, more than 90 days prior to the next annual meeting of directors, the vacancy shall be filled by the remaining directors. If the vacancy occurs less than 90 days prior to the next annual meeting, the vacancy shall be temporarily filled until the next annual meeting by the </w:t>
      </w:r>
      <w:r w:rsidR="00EA6081">
        <w:rPr>
          <w:sz w:val="24"/>
          <w:szCs w:val="24"/>
        </w:rPr>
        <w:t>affirmative</w:t>
      </w:r>
      <w:r w:rsidRPr="00EA6081">
        <w:rPr>
          <w:sz w:val="24"/>
          <w:szCs w:val="24"/>
        </w:rPr>
        <w:t xml:space="preserve"> vote of </w:t>
      </w:r>
      <w:proofErr w:type="gramStart"/>
      <w:r w:rsidRPr="00EA6081">
        <w:rPr>
          <w:sz w:val="24"/>
          <w:szCs w:val="24"/>
        </w:rPr>
        <w:t>a majority of</w:t>
      </w:r>
      <w:proofErr w:type="gramEnd"/>
      <w:r w:rsidRPr="00EA6081">
        <w:rPr>
          <w:sz w:val="24"/>
          <w:szCs w:val="24"/>
        </w:rPr>
        <w:t xml:space="preserve"> the remaining directors. At the next annual meeting, a successor shall be elected by the Members to fill the remainder of the term or to serve a full new </w:t>
      </w:r>
      <w:proofErr w:type="gramStart"/>
      <w:r w:rsidRPr="00EA6081">
        <w:rPr>
          <w:sz w:val="24"/>
          <w:szCs w:val="24"/>
        </w:rPr>
        <w:t>term as the case may be</w:t>
      </w:r>
      <w:proofErr w:type="gramEnd"/>
      <w:r w:rsidRPr="00EA6081">
        <w:rPr>
          <w:sz w:val="24"/>
          <w:szCs w:val="24"/>
        </w:rPr>
        <w:t>.</w:t>
      </w:r>
    </w:p>
    <w:p w14:paraId="56F76E7F" w14:textId="77777777" w:rsidR="00EA6081" w:rsidRPr="00EA6081" w:rsidRDefault="00EA6081" w:rsidP="000332EF">
      <w:pPr>
        <w:pStyle w:val="ListParagraph"/>
        <w:ind w:left="720" w:hanging="360"/>
        <w:rPr>
          <w:sz w:val="24"/>
          <w:szCs w:val="24"/>
        </w:rPr>
      </w:pPr>
    </w:p>
    <w:p w14:paraId="358F932A" w14:textId="77777777" w:rsidR="00E20C34" w:rsidRDefault="00142514" w:rsidP="000332EF">
      <w:pPr>
        <w:pStyle w:val="ListParagraph"/>
        <w:widowControl/>
        <w:numPr>
          <w:ilvl w:val="0"/>
          <w:numId w:val="18"/>
        </w:numPr>
        <w:ind w:right="576"/>
        <w:jc w:val="both"/>
        <w:rPr>
          <w:sz w:val="24"/>
          <w:szCs w:val="24"/>
        </w:rPr>
      </w:pPr>
      <w:r w:rsidRPr="00EA6081">
        <w:rPr>
          <w:sz w:val="24"/>
          <w:szCs w:val="24"/>
          <w:u w:val="single"/>
        </w:rPr>
        <w:t>Regular Meetings</w:t>
      </w:r>
      <w:r w:rsidRPr="00EA6081">
        <w:rPr>
          <w:sz w:val="24"/>
          <w:szCs w:val="24"/>
        </w:rPr>
        <w:t>.</w:t>
      </w:r>
    </w:p>
    <w:p w14:paraId="600D7F5B" w14:textId="77777777" w:rsidR="00E20C34" w:rsidRPr="00E20C34" w:rsidRDefault="00E20C34" w:rsidP="00E20C34">
      <w:pPr>
        <w:pStyle w:val="ListParagraph"/>
        <w:rPr>
          <w:sz w:val="24"/>
          <w:szCs w:val="24"/>
        </w:rPr>
      </w:pPr>
    </w:p>
    <w:p w14:paraId="38490C5F" w14:textId="77777777" w:rsidR="00E20C34" w:rsidRDefault="00142514" w:rsidP="003877AA">
      <w:pPr>
        <w:pStyle w:val="ListParagraph"/>
        <w:widowControl/>
        <w:numPr>
          <w:ilvl w:val="1"/>
          <w:numId w:val="21"/>
        </w:numPr>
        <w:jc w:val="both"/>
        <w:rPr>
          <w:sz w:val="24"/>
          <w:szCs w:val="24"/>
        </w:rPr>
      </w:pPr>
      <w:r w:rsidRPr="00E20C34">
        <w:rPr>
          <w:sz w:val="24"/>
          <w:szCs w:val="24"/>
          <w:u w:val="single"/>
        </w:rPr>
        <w:t>General</w:t>
      </w:r>
      <w:r w:rsidRPr="00E20C34">
        <w:rPr>
          <w:sz w:val="24"/>
          <w:szCs w:val="24"/>
        </w:rPr>
        <w:t xml:space="preserve">. Regular meetings of the </w:t>
      </w:r>
      <w:r w:rsidR="00EA6081" w:rsidRPr="00E20C34">
        <w:rPr>
          <w:sz w:val="24"/>
          <w:szCs w:val="24"/>
        </w:rPr>
        <w:t>Board</w:t>
      </w:r>
      <w:r w:rsidRPr="00E20C34">
        <w:rPr>
          <w:sz w:val="24"/>
          <w:szCs w:val="24"/>
        </w:rPr>
        <w:t xml:space="preserve"> of Directors shall be held at such</w:t>
      </w:r>
      <w:r w:rsidR="00EA6081" w:rsidRPr="00E20C34">
        <w:rPr>
          <w:sz w:val="24"/>
          <w:szCs w:val="24"/>
        </w:rPr>
        <w:t xml:space="preserve"> </w:t>
      </w:r>
      <w:proofErr w:type="gramStart"/>
      <w:r w:rsidRPr="00E20C34">
        <w:rPr>
          <w:sz w:val="24"/>
          <w:szCs w:val="24"/>
        </w:rPr>
        <w:t>time</w:t>
      </w:r>
      <w:proofErr w:type="gramEnd"/>
      <w:r w:rsidRPr="00E20C34">
        <w:rPr>
          <w:sz w:val="24"/>
          <w:szCs w:val="24"/>
        </w:rPr>
        <w:t xml:space="preserve"> and place as the directors shall determine.</w:t>
      </w:r>
    </w:p>
    <w:p w14:paraId="09E21599" w14:textId="77777777" w:rsidR="00E20C34" w:rsidRDefault="00E20C34" w:rsidP="003877AA">
      <w:pPr>
        <w:pStyle w:val="ListParagraph"/>
        <w:widowControl/>
        <w:ind w:left="1440" w:firstLine="0"/>
        <w:jc w:val="both"/>
        <w:rPr>
          <w:sz w:val="24"/>
          <w:szCs w:val="24"/>
        </w:rPr>
      </w:pPr>
    </w:p>
    <w:p w14:paraId="35FF0FF4" w14:textId="77777777" w:rsidR="00E20C34" w:rsidRDefault="00142514" w:rsidP="003877AA">
      <w:pPr>
        <w:pStyle w:val="ListParagraph"/>
        <w:widowControl/>
        <w:numPr>
          <w:ilvl w:val="1"/>
          <w:numId w:val="21"/>
        </w:numPr>
        <w:jc w:val="both"/>
        <w:rPr>
          <w:sz w:val="24"/>
          <w:szCs w:val="24"/>
        </w:rPr>
      </w:pPr>
      <w:r w:rsidRPr="00E20C34">
        <w:rPr>
          <w:sz w:val="24"/>
          <w:szCs w:val="24"/>
          <w:u w:val="single"/>
        </w:rPr>
        <w:t>Annual Meeting</w:t>
      </w:r>
      <w:r w:rsidRPr="00E20C34">
        <w:rPr>
          <w:sz w:val="24"/>
          <w:szCs w:val="24"/>
        </w:rPr>
        <w:t xml:space="preserve">. The Board of Directors shall meet each year following the annual meeting of the Members or following the adjournment thereof for the purpose of the </w:t>
      </w:r>
      <w:r w:rsidR="00E20C34">
        <w:rPr>
          <w:sz w:val="24"/>
          <w:szCs w:val="24"/>
        </w:rPr>
        <w:t>organization</w:t>
      </w:r>
      <w:r w:rsidRPr="00E20C34">
        <w:rPr>
          <w:sz w:val="24"/>
          <w:szCs w:val="24"/>
        </w:rPr>
        <w:t xml:space="preserve"> of the Board and the election or appointment of officers for the ensuing year and for the transaction of such other business as may conveniently and properly be brought before the meeting.</w:t>
      </w:r>
    </w:p>
    <w:p w14:paraId="1513E1AE" w14:textId="77777777" w:rsidR="00E20C34" w:rsidRPr="00E20C34" w:rsidRDefault="00E20C34" w:rsidP="003877AA">
      <w:pPr>
        <w:pStyle w:val="ListParagraph"/>
        <w:ind w:left="1440"/>
        <w:rPr>
          <w:sz w:val="24"/>
          <w:szCs w:val="24"/>
        </w:rPr>
      </w:pPr>
    </w:p>
    <w:p w14:paraId="130DF09A" w14:textId="77777777" w:rsidR="00E20C34" w:rsidRDefault="00142514" w:rsidP="003877AA">
      <w:pPr>
        <w:pStyle w:val="ListParagraph"/>
        <w:widowControl/>
        <w:numPr>
          <w:ilvl w:val="1"/>
          <w:numId w:val="21"/>
        </w:numPr>
        <w:jc w:val="both"/>
        <w:rPr>
          <w:sz w:val="24"/>
          <w:szCs w:val="24"/>
        </w:rPr>
      </w:pPr>
      <w:r w:rsidRPr="00E20C34">
        <w:rPr>
          <w:sz w:val="24"/>
          <w:szCs w:val="24"/>
          <w:u w:val="single"/>
        </w:rPr>
        <w:t>Special Meetings</w:t>
      </w:r>
      <w:r w:rsidRPr="00E20C34">
        <w:rPr>
          <w:sz w:val="24"/>
          <w:szCs w:val="24"/>
        </w:rPr>
        <w:t xml:space="preserve">. Special meetings of the Board of Directors may be called by the president on his or her own </w:t>
      </w:r>
      <w:proofErr w:type="gramStart"/>
      <w:r w:rsidR="00E20C34" w:rsidRPr="00E20C34">
        <w:rPr>
          <w:sz w:val="24"/>
          <w:szCs w:val="24"/>
        </w:rPr>
        <w:t>initiative</w:t>
      </w:r>
      <w:r w:rsidR="00E20C34">
        <w:rPr>
          <w:sz w:val="24"/>
          <w:szCs w:val="24"/>
        </w:rPr>
        <w:t>,</w:t>
      </w:r>
      <w:r w:rsidR="00E20C34" w:rsidRPr="00E20C34">
        <w:rPr>
          <w:sz w:val="24"/>
          <w:szCs w:val="24"/>
        </w:rPr>
        <w:t xml:space="preserve"> and</w:t>
      </w:r>
      <w:proofErr w:type="gramEnd"/>
      <w:r w:rsidRPr="00E20C34">
        <w:rPr>
          <w:sz w:val="24"/>
          <w:szCs w:val="24"/>
        </w:rPr>
        <w:t xml:space="preserve"> shall be called by the president at the request of any two or more directors. The president shall fix the date, time and place for a special meeting of the Board of Directors. Requests for a special meeting by two or more directors shall be made in writing delivered to the president or secretary of the </w:t>
      </w:r>
      <w:proofErr w:type="gramStart"/>
      <w:r w:rsidRPr="00E20C34">
        <w:rPr>
          <w:sz w:val="24"/>
          <w:szCs w:val="24"/>
        </w:rPr>
        <w:t>Council, and</w:t>
      </w:r>
      <w:proofErr w:type="gramEnd"/>
      <w:r w:rsidRPr="00E20C34">
        <w:rPr>
          <w:sz w:val="24"/>
          <w:szCs w:val="24"/>
        </w:rPr>
        <w:t xml:space="preserve"> shall set forth the </w:t>
      </w:r>
      <w:r w:rsidR="00E20C34">
        <w:rPr>
          <w:sz w:val="24"/>
          <w:szCs w:val="24"/>
        </w:rPr>
        <w:t>purpose</w:t>
      </w:r>
      <w:r w:rsidRPr="00E20C34">
        <w:rPr>
          <w:sz w:val="24"/>
          <w:szCs w:val="24"/>
        </w:rPr>
        <w:t xml:space="preserve"> of such meeting. If the president fails to call a special meeting and cause proper notice to be given within five business days of receiving a valid request, the directors making the demand </w:t>
      </w:r>
      <w:r w:rsidRPr="00E20C34">
        <w:rPr>
          <w:sz w:val="24"/>
          <w:szCs w:val="24"/>
        </w:rPr>
        <w:lastRenderedPageBreak/>
        <w:t>may call the meeting, fix the date, time and place within the City of Eugene for the meeting, and cause proper notice to be given.</w:t>
      </w:r>
    </w:p>
    <w:p w14:paraId="18D40117" w14:textId="77777777" w:rsidR="00E20C34" w:rsidRPr="00E20C34" w:rsidRDefault="00E20C34" w:rsidP="003877AA">
      <w:pPr>
        <w:pStyle w:val="ListParagraph"/>
        <w:ind w:left="1440"/>
        <w:rPr>
          <w:sz w:val="24"/>
          <w:szCs w:val="24"/>
        </w:rPr>
      </w:pPr>
    </w:p>
    <w:p w14:paraId="4FB1BB19" w14:textId="77777777" w:rsidR="00E20C34" w:rsidRDefault="00142514" w:rsidP="003877AA">
      <w:pPr>
        <w:pStyle w:val="ListParagraph"/>
        <w:widowControl/>
        <w:numPr>
          <w:ilvl w:val="1"/>
          <w:numId w:val="21"/>
        </w:numPr>
        <w:jc w:val="both"/>
        <w:rPr>
          <w:sz w:val="24"/>
          <w:szCs w:val="24"/>
        </w:rPr>
      </w:pPr>
      <w:r w:rsidRPr="00E20C34">
        <w:rPr>
          <w:sz w:val="24"/>
          <w:szCs w:val="24"/>
          <w:u w:val="single"/>
        </w:rPr>
        <w:t>Notice</w:t>
      </w:r>
      <w:r w:rsidRPr="00E20C34">
        <w:rPr>
          <w:sz w:val="24"/>
          <w:szCs w:val="24"/>
        </w:rPr>
        <w:t xml:space="preserve">. Notice of any special meeting or of a regular meeting at which a matter is to be considered for which notice is specifically required by the Oregon Non-Profit Corporation Act or these Bylaws, shall be given at least two days prior to the meeting, either orally or by telephone or in person or by written notice delivered personally or mailed to each director at the </w:t>
      </w:r>
      <w:r w:rsidR="00E20C34">
        <w:rPr>
          <w:sz w:val="24"/>
          <w:szCs w:val="24"/>
        </w:rPr>
        <w:t>directors</w:t>
      </w:r>
      <w:r w:rsidRPr="00E20C34">
        <w:rPr>
          <w:sz w:val="24"/>
          <w:szCs w:val="24"/>
        </w:rPr>
        <w:t xml:space="preserve"> address shown on the records of the Council, or as described in the paragraph on notice for Membership above. If mailed, such notice shall be deemed delivered on the third day after deposit in the United States Mail properly addressed, with first class postage prepaid.</w:t>
      </w:r>
    </w:p>
    <w:p w14:paraId="70639B2D" w14:textId="77777777" w:rsidR="00E20C34" w:rsidRPr="00E20C34" w:rsidRDefault="00E20C34" w:rsidP="003877AA">
      <w:pPr>
        <w:pStyle w:val="ListParagraph"/>
        <w:ind w:left="1440"/>
        <w:rPr>
          <w:sz w:val="24"/>
          <w:szCs w:val="24"/>
        </w:rPr>
      </w:pPr>
    </w:p>
    <w:p w14:paraId="3F543095" w14:textId="77777777" w:rsidR="00E20C34" w:rsidRDefault="00142514" w:rsidP="003877AA">
      <w:pPr>
        <w:pStyle w:val="ListParagraph"/>
        <w:widowControl/>
        <w:numPr>
          <w:ilvl w:val="1"/>
          <w:numId w:val="21"/>
        </w:numPr>
        <w:jc w:val="both"/>
        <w:rPr>
          <w:sz w:val="24"/>
          <w:szCs w:val="24"/>
        </w:rPr>
      </w:pPr>
      <w:r w:rsidRPr="00E20C34">
        <w:rPr>
          <w:sz w:val="24"/>
          <w:szCs w:val="24"/>
          <w:u w:val="single"/>
        </w:rPr>
        <w:t>Waiver of</w:t>
      </w:r>
      <w:r w:rsidR="00E20C34" w:rsidRPr="00E20C34">
        <w:rPr>
          <w:sz w:val="24"/>
          <w:szCs w:val="24"/>
          <w:u w:val="single"/>
        </w:rPr>
        <w:t xml:space="preserve"> </w:t>
      </w:r>
      <w:r w:rsidRPr="00E20C34">
        <w:rPr>
          <w:sz w:val="24"/>
          <w:szCs w:val="24"/>
          <w:u w:val="single"/>
        </w:rPr>
        <w:t>Notice</w:t>
      </w:r>
      <w:r w:rsidRPr="00E20C34">
        <w:rPr>
          <w:sz w:val="24"/>
          <w:szCs w:val="24"/>
        </w:rPr>
        <w:t xml:space="preserve">. Whenever any notice is required to be given to any director of the Council under the provisions of these Bylaws or under the provisions of the Oregon </w:t>
      </w:r>
      <w:r w:rsidR="00E20C34" w:rsidRPr="00E20C34">
        <w:rPr>
          <w:sz w:val="24"/>
          <w:szCs w:val="24"/>
        </w:rPr>
        <w:t>Nonprofit</w:t>
      </w:r>
      <w:r w:rsidRPr="00E20C34">
        <w:rPr>
          <w:sz w:val="24"/>
          <w:szCs w:val="24"/>
        </w:rPr>
        <w:t xml:space="preserve"> </w:t>
      </w:r>
      <w:r w:rsidR="00E20C34">
        <w:rPr>
          <w:sz w:val="24"/>
          <w:szCs w:val="24"/>
        </w:rPr>
        <w:t>Corporation</w:t>
      </w:r>
      <w:r w:rsidRPr="00E20C34">
        <w:rPr>
          <w:sz w:val="24"/>
          <w:szCs w:val="24"/>
        </w:rPr>
        <w:t xml:space="preserve"> Act, a waiver thereof in </w:t>
      </w:r>
      <w:r w:rsidR="00E20C34">
        <w:rPr>
          <w:sz w:val="24"/>
          <w:szCs w:val="24"/>
        </w:rPr>
        <w:t>writing</w:t>
      </w:r>
      <w:r w:rsidRPr="00E20C34">
        <w:rPr>
          <w:sz w:val="24"/>
          <w:szCs w:val="24"/>
        </w:rPr>
        <w:t>, signed by the person or persons entitled to such notice, whether before or after the time stated therein, shall be deemed equivalent to the giving of such notice. The attendance of a director at a meeting shall constitute a waiver of notice of such meeting</w:t>
      </w:r>
      <w:r w:rsidR="00E20C34">
        <w:rPr>
          <w:sz w:val="24"/>
          <w:szCs w:val="24"/>
        </w:rPr>
        <w:t>,</w:t>
      </w:r>
      <w:r w:rsidRPr="00E20C34">
        <w:rPr>
          <w:sz w:val="24"/>
          <w:szCs w:val="24"/>
        </w:rPr>
        <w:t xml:space="preserve"> except where a director attends the meeting for the express purpose of objecting to the transaction of any business because the meeting is not lawfully called or convened.</w:t>
      </w:r>
    </w:p>
    <w:p w14:paraId="1BD8A5EA" w14:textId="77777777" w:rsidR="00E20C34" w:rsidRPr="00E20C34" w:rsidRDefault="00E20C34" w:rsidP="000332EF">
      <w:pPr>
        <w:pStyle w:val="ListParagraph"/>
        <w:ind w:left="1440"/>
        <w:rPr>
          <w:sz w:val="24"/>
          <w:szCs w:val="24"/>
        </w:rPr>
      </w:pPr>
    </w:p>
    <w:p w14:paraId="4B732372" w14:textId="77777777" w:rsidR="00E20C34" w:rsidRDefault="00142514" w:rsidP="003877AA">
      <w:pPr>
        <w:pStyle w:val="ListParagraph"/>
        <w:widowControl/>
        <w:numPr>
          <w:ilvl w:val="1"/>
          <w:numId w:val="21"/>
        </w:numPr>
        <w:jc w:val="both"/>
        <w:rPr>
          <w:sz w:val="24"/>
          <w:szCs w:val="24"/>
        </w:rPr>
      </w:pPr>
      <w:r w:rsidRPr="00E20C34">
        <w:rPr>
          <w:sz w:val="24"/>
          <w:szCs w:val="24"/>
          <w:u w:val="single"/>
        </w:rPr>
        <w:t>Quorum</w:t>
      </w:r>
      <w:r w:rsidRPr="00E20C34">
        <w:rPr>
          <w:sz w:val="24"/>
          <w:szCs w:val="24"/>
        </w:rPr>
        <w:t xml:space="preserve">. A majority of the Members of the Board of </w:t>
      </w:r>
      <w:r w:rsidR="00E20C34">
        <w:rPr>
          <w:sz w:val="24"/>
          <w:szCs w:val="24"/>
        </w:rPr>
        <w:t>Directors</w:t>
      </w:r>
      <w:r w:rsidRPr="00E20C34">
        <w:rPr>
          <w:sz w:val="24"/>
          <w:szCs w:val="24"/>
        </w:rPr>
        <w:t xml:space="preserve"> who hold office immediately before commencement of the </w:t>
      </w:r>
      <w:proofErr w:type="gramStart"/>
      <w:r w:rsidRPr="00E20C34">
        <w:rPr>
          <w:sz w:val="24"/>
          <w:szCs w:val="24"/>
        </w:rPr>
        <w:t>meeting,</w:t>
      </w:r>
      <w:proofErr w:type="gramEnd"/>
      <w:r w:rsidRPr="00E20C34">
        <w:rPr>
          <w:sz w:val="24"/>
          <w:szCs w:val="24"/>
        </w:rPr>
        <w:t xml:space="preserve"> shall constitute a quorum for the transaction of business at any meeting of the Board of Directors. Directors shall be deemed to be </w:t>
      </w:r>
      <w:r w:rsidR="00E20C34">
        <w:rPr>
          <w:sz w:val="24"/>
          <w:szCs w:val="24"/>
        </w:rPr>
        <w:t>present</w:t>
      </w:r>
      <w:r w:rsidRPr="00E20C34">
        <w:rPr>
          <w:sz w:val="24"/>
          <w:szCs w:val="24"/>
        </w:rPr>
        <w:t xml:space="preserve"> at any regular or special meeting where all directors </w:t>
      </w:r>
      <w:r w:rsidR="00E20C34">
        <w:rPr>
          <w:sz w:val="24"/>
          <w:szCs w:val="24"/>
        </w:rPr>
        <w:t>participating</w:t>
      </w:r>
      <w:r w:rsidRPr="00E20C34">
        <w:rPr>
          <w:sz w:val="24"/>
          <w:szCs w:val="24"/>
        </w:rPr>
        <w:t xml:space="preserve"> may simultaneously hear each other during the meeting, i</w:t>
      </w:r>
      <w:r w:rsidR="00E20C34">
        <w:rPr>
          <w:sz w:val="24"/>
          <w:szCs w:val="24"/>
        </w:rPr>
        <w:t>rrespective</w:t>
      </w:r>
      <w:r w:rsidRPr="00E20C34">
        <w:rPr>
          <w:sz w:val="24"/>
          <w:szCs w:val="24"/>
        </w:rPr>
        <w:t xml:space="preserve"> of </w:t>
      </w:r>
      <w:proofErr w:type="gramStart"/>
      <w:r w:rsidRPr="00E20C34">
        <w:rPr>
          <w:sz w:val="24"/>
          <w:szCs w:val="24"/>
        </w:rPr>
        <w:t>whether or not</w:t>
      </w:r>
      <w:proofErr w:type="gramEnd"/>
      <w:r w:rsidRPr="00E20C34">
        <w:rPr>
          <w:sz w:val="24"/>
          <w:szCs w:val="24"/>
        </w:rPr>
        <w:t xml:space="preserve"> they </w:t>
      </w:r>
      <w:r w:rsidR="00E20C34">
        <w:rPr>
          <w:sz w:val="24"/>
          <w:szCs w:val="24"/>
        </w:rPr>
        <w:t>are</w:t>
      </w:r>
      <w:r w:rsidRPr="00E20C34">
        <w:rPr>
          <w:sz w:val="24"/>
          <w:szCs w:val="24"/>
        </w:rPr>
        <w:t xml:space="preserve"> present in the same location, or by </w:t>
      </w:r>
      <w:r w:rsidR="00E20C34">
        <w:rPr>
          <w:sz w:val="24"/>
          <w:szCs w:val="24"/>
        </w:rPr>
        <w:t>telephonic or video</w:t>
      </w:r>
      <w:r w:rsidRPr="00E20C34">
        <w:rPr>
          <w:sz w:val="24"/>
          <w:szCs w:val="24"/>
        </w:rPr>
        <w:t xml:space="preserve"> conference.</w:t>
      </w:r>
    </w:p>
    <w:p w14:paraId="1B239F23" w14:textId="77777777" w:rsidR="00E20C34" w:rsidRPr="00E20C34" w:rsidRDefault="00E20C34" w:rsidP="003877AA">
      <w:pPr>
        <w:pStyle w:val="ListParagraph"/>
        <w:rPr>
          <w:sz w:val="24"/>
          <w:szCs w:val="24"/>
        </w:rPr>
      </w:pPr>
    </w:p>
    <w:p w14:paraId="56F96C64" w14:textId="77777777" w:rsidR="00E20C34" w:rsidRDefault="00142514" w:rsidP="003877AA">
      <w:pPr>
        <w:pStyle w:val="ListParagraph"/>
        <w:widowControl/>
        <w:numPr>
          <w:ilvl w:val="0"/>
          <w:numId w:val="18"/>
        </w:numPr>
        <w:jc w:val="both"/>
        <w:rPr>
          <w:sz w:val="24"/>
          <w:szCs w:val="24"/>
        </w:rPr>
      </w:pPr>
      <w:r w:rsidRPr="00E20C34">
        <w:rPr>
          <w:sz w:val="24"/>
          <w:szCs w:val="24"/>
          <w:u w:val="single"/>
        </w:rPr>
        <w:t>Manner of Acting</w:t>
      </w:r>
      <w:r w:rsidRPr="00E20C34">
        <w:rPr>
          <w:sz w:val="24"/>
          <w:szCs w:val="24"/>
        </w:rPr>
        <w:t>.</w:t>
      </w:r>
    </w:p>
    <w:p w14:paraId="1904479B" w14:textId="77777777" w:rsidR="00E20C34" w:rsidRDefault="00E20C34" w:rsidP="003877AA">
      <w:pPr>
        <w:pStyle w:val="ListParagraph"/>
        <w:widowControl/>
        <w:ind w:left="1080" w:firstLine="0"/>
        <w:jc w:val="both"/>
        <w:rPr>
          <w:sz w:val="24"/>
          <w:szCs w:val="24"/>
          <w:u w:val="single"/>
        </w:rPr>
      </w:pPr>
    </w:p>
    <w:p w14:paraId="713FCDA3" w14:textId="77777777" w:rsidR="00E20C34" w:rsidRDefault="00142514" w:rsidP="003877AA">
      <w:pPr>
        <w:pStyle w:val="ListParagraph"/>
        <w:widowControl/>
        <w:numPr>
          <w:ilvl w:val="1"/>
          <w:numId w:val="22"/>
        </w:numPr>
        <w:jc w:val="both"/>
        <w:rPr>
          <w:sz w:val="24"/>
          <w:szCs w:val="24"/>
        </w:rPr>
      </w:pPr>
      <w:r w:rsidRPr="00E20C34">
        <w:rPr>
          <w:sz w:val="24"/>
          <w:szCs w:val="24"/>
          <w:u w:val="single"/>
        </w:rPr>
        <w:t>At a Meeting</w:t>
      </w:r>
      <w:r w:rsidRPr="00E20C34">
        <w:rPr>
          <w:sz w:val="24"/>
          <w:szCs w:val="24"/>
        </w:rPr>
        <w:t xml:space="preserve">. Unless expressly provided otherwise in these Bylaws or the Oregon Non-Profit Corporation Act, the act of </w:t>
      </w:r>
      <w:proofErr w:type="gramStart"/>
      <w:r w:rsidRPr="00E20C34">
        <w:rPr>
          <w:sz w:val="24"/>
          <w:szCs w:val="24"/>
        </w:rPr>
        <w:t>a majority of</w:t>
      </w:r>
      <w:proofErr w:type="gramEnd"/>
      <w:r w:rsidRPr="00E20C34">
        <w:rPr>
          <w:sz w:val="24"/>
          <w:szCs w:val="24"/>
        </w:rPr>
        <w:t xml:space="preserve"> the directors </w:t>
      </w:r>
      <w:proofErr w:type="gramStart"/>
      <w:r w:rsidRPr="00E20C34">
        <w:rPr>
          <w:sz w:val="24"/>
          <w:szCs w:val="24"/>
        </w:rPr>
        <w:t>present</w:t>
      </w:r>
      <w:proofErr w:type="gramEnd"/>
      <w:r w:rsidRPr="00E20C34">
        <w:rPr>
          <w:sz w:val="24"/>
          <w:szCs w:val="24"/>
        </w:rPr>
        <w:t xml:space="preserve"> at a meeting at which there is a quorum present shall be the act of the Board of Directors.</w:t>
      </w:r>
    </w:p>
    <w:p w14:paraId="7C0A02FF" w14:textId="77777777" w:rsidR="00E20C34" w:rsidRDefault="00E20C34" w:rsidP="003877AA">
      <w:pPr>
        <w:pStyle w:val="ListParagraph"/>
        <w:widowControl/>
        <w:ind w:left="1440" w:firstLine="0"/>
        <w:jc w:val="both"/>
        <w:rPr>
          <w:sz w:val="24"/>
          <w:szCs w:val="24"/>
        </w:rPr>
      </w:pPr>
    </w:p>
    <w:p w14:paraId="5374770D" w14:textId="77777777" w:rsidR="00E20C34" w:rsidRDefault="00142514" w:rsidP="003877AA">
      <w:pPr>
        <w:pStyle w:val="ListParagraph"/>
        <w:widowControl/>
        <w:numPr>
          <w:ilvl w:val="1"/>
          <w:numId w:val="22"/>
        </w:numPr>
        <w:jc w:val="both"/>
        <w:rPr>
          <w:sz w:val="24"/>
          <w:szCs w:val="24"/>
        </w:rPr>
      </w:pPr>
      <w:r w:rsidRPr="00E20C34">
        <w:rPr>
          <w:sz w:val="24"/>
          <w:szCs w:val="24"/>
          <w:u w:val="single"/>
        </w:rPr>
        <w:t>Without a Meeting</w:t>
      </w:r>
      <w:r w:rsidRPr="00E20C34">
        <w:rPr>
          <w:sz w:val="24"/>
          <w:szCs w:val="24"/>
        </w:rPr>
        <w:t xml:space="preserve">. Any action required or </w:t>
      </w:r>
      <w:r w:rsidR="00E20C34">
        <w:rPr>
          <w:sz w:val="24"/>
          <w:szCs w:val="24"/>
        </w:rPr>
        <w:t>permitted</w:t>
      </w:r>
      <w:r w:rsidRPr="00E20C34">
        <w:rPr>
          <w:sz w:val="24"/>
          <w:szCs w:val="24"/>
        </w:rPr>
        <w:t xml:space="preserve"> to be taken at a meeting of directors may be taken without a meeting if a written consent setting forth the action shall </w:t>
      </w:r>
      <w:proofErr w:type="gramStart"/>
      <w:r w:rsidRPr="00E20C34">
        <w:rPr>
          <w:sz w:val="24"/>
          <w:szCs w:val="24"/>
        </w:rPr>
        <w:t>take</w:t>
      </w:r>
      <w:proofErr w:type="gramEnd"/>
      <w:r w:rsidRPr="00E20C34">
        <w:rPr>
          <w:sz w:val="24"/>
          <w:szCs w:val="24"/>
        </w:rPr>
        <w:t xml:space="preserve"> and </w:t>
      </w:r>
      <w:proofErr w:type="gramStart"/>
      <w:r w:rsidRPr="00E20C34">
        <w:rPr>
          <w:sz w:val="24"/>
          <w:szCs w:val="24"/>
        </w:rPr>
        <w:t>assign</w:t>
      </w:r>
      <w:proofErr w:type="gramEnd"/>
      <w:r w:rsidRPr="00E20C34">
        <w:rPr>
          <w:sz w:val="24"/>
          <w:szCs w:val="24"/>
        </w:rPr>
        <w:t xml:space="preserve"> by </w:t>
      </w:r>
      <w:r w:rsidR="00E20C34">
        <w:rPr>
          <w:sz w:val="24"/>
          <w:szCs w:val="24"/>
        </w:rPr>
        <w:t>all</w:t>
      </w:r>
      <w:r w:rsidRPr="00E20C34">
        <w:rPr>
          <w:sz w:val="24"/>
          <w:szCs w:val="24"/>
        </w:rPr>
        <w:t xml:space="preserve"> the directors entitled to vote on the action. Such consent shall have the same force and effect as the unanimous vote of the directors.</w:t>
      </w:r>
    </w:p>
    <w:p w14:paraId="322BED4B" w14:textId="77777777" w:rsidR="00E20C34" w:rsidRDefault="00E20C34" w:rsidP="003877AA">
      <w:pPr>
        <w:widowControl/>
        <w:jc w:val="both"/>
        <w:rPr>
          <w:sz w:val="24"/>
          <w:szCs w:val="24"/>
          <w:u w:val="single"/>
        </w:rPr>
      </w:pPr>
    </w:p>
    <w:p w14:paraId="2F064C75" w14:textId="03DFACFE" w:rsidR="00E20C34" w:rsidRPr="00E20C34" w:rsidRDefault="00142514" w:rsidP="003877AA">
      <w:pPr>
        <w:pStyle w:val="ListParagraph"/>
        <w:widowControl/>
        <w:numPr>
          <w:ilvl w:val="0"/>
          <w:numId w:val="18"/>
        </w:numPr>
        <w:jc w:val="both"/>
        <w:rPr>
          <w:sz w:val="24"/>
          <w:szCs w:val="24"/>
        </w:rPr>
      </w:pPr>
      <w:r w:rsidRPr="00E20C34">
        <w:rPr>
          <w:sz w:val="24"/>
          <w:szCs w:val="24"/>
          <w:u w:val="single"/>
        </w:rPr>
        <w:t>Adjournment</w:t>
      </w:r>
      <w:r w:rsidRPr="00E20C34">
        <w:rPr>
          <w:sz w:val="24"/>
          <w:szCs w:val="24"/>
        </w:rPr>
        <w:t xml:space="preserve">. Any meeting of the Board of Directors may be adjourned from time to time. </w:t>
      </w:r>
      <w:r w:rsidR="00E20C34" w:rsidRPr="00E20C34">
        <w:rPr>
          <w:sz w:val="24"/>
          <w:szCs w:val="24"/>
        </w:rPr>
        <w:t>If less</w:t>
      </w:r>
      <w:r w:rsidRPr="00E20C34">
        <w:rPr>
          <w:sz w:val="24"/>
          <w:szCs w:val="24"/>
        </w:rPr>
        <w:t xml:space="preserve"> than a quorum is present, </w:t>
      </w:r>
      <w:proofErr w:type="gramStart"/>
      <w:r w:rsidRPr="00E20C34">
        <w:rPr>
          <w:sz w:val="24"/>
          <w:szCs w:val="24"/>
        </w:rPr>
        <w:t>a majority of</w:t>
      </w:r>
      <w:proofErr w:type="gramEnd"/>
      <w:r w:rsidRPr="00E20C34">
        <w:rPr>
          <w:sz w:val="24"/>
          <w:szCs w:val="24"/>
        </w:rPr>
        <w:t xml:space="preserve"> the directors present </w:t>
      </w:r>
      <w:proofErr w:type="gramStart"/>
      <w:r w:rsidRPr="00E20C34">
        <w:rPr>
          <w:sz w:val="24"/>
          <w:szCs w:val="24"/>
        </w:rPr>
        <w:t>may so</w:t>
      </w:r>
      <w:proofErr w:type="gramEnd"/>
      <w:r w:rsidRPr="00E20C34">
        <w:rPr>
          <w:sz w:val="24"/>
          <w:szCs w:val="24"/>
        </w:rPr>
        <w:t xml:space="preserve"> adjourn the</w:t>
      </w:r>
      <w:r w:rsidR="00E20C34" w:rsidRPr="00E20C34">
        <w:rPr>
          <w:sz w:val="24"/>
          <w:szCs w:val="24"/>
        </w:rPr>
        <w:t xml:space="preserve"> </w:t>
      </w:r>
      <w:r w:rsidRPr="00E20C34">
        <w:rPr>
          <w:sz w:val="24"/>
          <w:szCs w:val="24"/>
        </w:rPr>
        <w:t xml:space="preserve">meeting. Notice of the </w:t>
      </w:r>
      <w:r w:rsidR="00E20C34" w:rsidRPr="00E20C34">
        <w:rPr>
          <w:sz w:val="24"/>
          <w:szCs w:val="24"/>
        </w:rPr>
        <w:t>adjournment</w:t>
      </w:r>
      <w:r w:rsidRPr="00E20C34">
        <w:rPr>
          <w:sz w:val="24"/>
          <w:szCs w:val="24"/>
        </w:rPr>
        <w:t xml:space="preserve"> or of the business to be transacted there, other than by announcement at the meeting at which the adjournment is taken, shall not be necessary. At </w:t>
      </w:r>
      <w:r w:rsidRPr="00E20C34">
        <w:rPr>
          <w:sz w:val="24"/>
          <w:szCs w:val="24"/>
        </w:rPr>
        <w:lastRenderedPageBreak/>
        <w:t>any adjourned meeting at which a quorum is present, any business may be transacted which could have been transacted at the meeting originally called.</w:t>
      </w:r>
    </w:p>
    <w:p w14:paraId="1FAFFF52" w14:textId="77777777" w:rsidR="00E20C34" w:rsidRPr="00E20C34" w:rsidRDefault="00E20C34" w:rsidP="003877AA">
      <w:pPr>
        <w:pStyle w:val="ListParagraph"/>
        <w:rPr>
          <w:sz w:val="24"/>
          <w:szCs w:val="24"/>
        </w:rPr>
      </w:pPr>
    </w:p>
    <w:p w14:paraId="149A4732" w14:textId="6D087542" w:rsidR="00E20C34" w:rsidRDefault="00142514" w:rsidP="003877AA">
      <w:pPr>
        <w:pStyle w:val="ListParagraph"/>
        <w:widowControl/>
        <w:numPr>
          <w:ilvl w:val="0"/>
          <w:numId w:val="18"/>
        </w:numPr>
        <w:jc w:val="both"/>
        <w:rPr>
          <w:sz w:val="24"/>
          <w:szCs w:val="24"/>
        </w:rPr>
      </w:pPr>
      <w:r w:rsidRPr="00E20C34">
        <w:rPr>
          <w:sz w:val="24"/>
          <w:szCs w:val="24"/>
          <w:u w:val="single"/>
        </w:rPr>
        <w:t>Presumption of Assent</w:t>
      </w:r>
      <w:r w:rsidRPr="00E20C34">
        <w:rPr>
          <w:sz w:val="24"/>
          <w:szCs w:val="24"/>
        </w:rPr>
        <w:t xml:space="preserve">. A </w:t>
      </w:r>
      <w:r w:rsidR="00E20C34">
        <w:rPr>
          <w:sz w:val="24"/>
          <w:szCs w:val="24"/>
        </w:rPr>
        <w:t>D</w:t>
      </w:r>
      <w:r w:rsidRPr="00E20C34">
        <w:rPr>
          <w:sz w:val="24"/>
          <w:szCs w:val="24"/>
        </w:rPr>
        <w:t xml:space="preserve">irector who is present at a meeting of the Board of Directors at which action on any </w:t>
      </w:r>
      <w:r w:rsidR="00E20C34">
        <w:rPr>
          <w:sz w:val="24"/>
          <w:szCs w:val="24"/>
        </w:rPr>
        <w:t>corporate</w:t>
      </w:r>
      <w:r w:rsidRPr="00E20C34">
        <w:rPr>
          <w:sz w:val="24"/>
          <w:szCs w:val="24"/>
        </w:rPr>
        <w:t xml:space="preserve"> matter is taken shall be presumed to have assented to the action taken unless his or her dissent is entered in the minutes of the meeting, or unless he or she shall file his or her written dissent to such action with the person acting as the secretary of the meeting before the adjournment thereof, or shall </w:t>
      </w:r>
      <w:r w:rsidR="00E20C34">
        <w:rPr>
          <w:sz w:val="24"/>
          <w:szCs w:val="24"/>
        </w:rPr>
        <w:t>forward</w:t>
      </w:r>
      <w:r w:rsidRPr="00E20C34">
        <w:rPr>
          <w:sz w:val="24"/>
          <w:szCs w:val="24"/>
        </w:rPr>
        <w:t xml:space="preserve"> such dissent by registered mail to the secretary of the Council immediately after the adjournment of the meeting. The right to dissent shall not apply to a director who voted in favor of the action.</w:t>
      </w:r>
    </w:p>
    <w:p w14:paraId="7DA9F6B8" w14:textId="77777777" w:rsidR="00E20C34" w:rsidRPr="00E20C34" w:rsidRDefault="00E20C34" w:rsidP="003877AA">
      <w:pPr>
        <w:pStyle w:val="ListParagraph"/>
        <w:rPr>
          <w:sz w:val="24"/>
          <w:szCs w:val="24"/>
        </w:rPr>
      </w:pPr>
    </w:p>
    <w:p w14:paraId="1E812847" w14:textId="77777777" w:rsidR="00E20C34" w:rsidRDefault="00142514" w:rsidP="003877AA">
      <w:pPr>
        <w:pStyle w:val="ListParagraph"/>
        <w:widowControl/>
        <w:numPr>
          <w:ilvl w:val="0"/>
          <w:numId w:val="18"/>
        </w:numPr>
        <w:jc w:val="both"/>
        <w:rPr>
          <w:sz w:val="24"/>
          <w:szCs w:val="24"/>
        </w:rPr>
      </w:pPr>
      <w:r w:rsidRPr="00E20C34">
        <w:rPr>
          <w:sz w:val="24"/>
          <w:szCs w:val="24"/>
          <w:u w:val="single"/>
        </w:rPr>
        <w:t>Removal of Directors</w:t>
      </w:r>
      <w:r w:rsidRPr="00E20C34">
        <w:rPr>
          <w:sz w:val="24"/>
          <w:szCs w:val="24"/>
        </w:rPr>
        <w:t>.</w:t>
      </w:r>
    </w:p>
    <w:p w14:paraId="5BF2FCB7" w14:textId="77777777" w:rsidR="00E20C34" w:rsidRPr="00E20C34" w:rsidRDefault="00E20C34" w:rsidP="003877AA">
      <w:pPr>
        <w:pStyle w:val="ListParagraph"/>
        <w:rPr>
          <w:sz w:val="24"/>
          <w:szCs w:val="24"/>
        </w:rPr>
      </w:pPr>
    </w:p>
    <w:p w14:paraId="74432D13" w14:textId="77777777" w:rsidR="00E20C34" w:rsidRDefault="00142514" w:rsidP="003877AA">
      <w:pPr>
        <w:pStyle w:val="ListParagraph"/>
        <w:widowControl/>
        <w:numPr>
          <w:ilvl w:val="1"/>
          <w:numId w:val="23"/>
        </w:numPr>
        <w:ind w:left="1440"/>
        <w:jc w:val="both"/>
        <w:rPr>
          <w:sz w:val="24"/>
          <w:szCs w:val="24"/>
        </w:rPr>
      </w:pPr>
      <w:r w:rsidRPr="00E20C34">
        <w:rPr>
          <w:sz w:val="24"/>
          <w:szCs w:val="24"/>
          <w:u w:val="single"/>
        </w:rPr>
        <w:t>By Directors</w:t>
      </w:r>
      <w:r w:rsidRPr="00E20C34">
        <w:rPr>
          <w:sz w:val="24"/>
          <w:szCs w:val="24"/>
        </w:rPr>
        <w:t xml:space="preserve">. Any or </w:t>
      </w:r>
      <w:proofErr w:type="gramStart"/>
      <w:r w:rsidRPr="00E20C34">
        <w:rPr>
          <w:sz w:val="24"/>
          <w:szCs w:val="24"/>
        </w:rPr>
        <w:t>all of</w:t>
      </w:r>
      <w:proofErr w:type="gramEnd"/>
      <w:r w:rsidRPr="00E20C34">
        <w:rPr>
          <w:sz w:val="24"/>
          <w:szCs w:val="24"/>
        </w:rPr>
        <w:t xml:space="preserve"> the Directors may be removed at any time, with or without </w:t>
      </w:r>
      <w:proofErr w:type="gramStart"/>
      <w:r w:rsidR="00E20C34">
        <w:rPr>
          <w:sz w:val="24"/>
          <w:szCs w:val="24"/>
        </w:rPr>
        <w:t>cause</w:t>
      </w:r>
      <w:proofErr w:type="gramEnd"/>
      <w:r w:rsidRPr="00E20C34">
        <w:rPr>
          <w:sz w:val="24"/>
          <w:szCs w:val="24"/>
        </w:rPr>
        <w:t xml:space="preserve"> at a meeting of the Board of Directors called expressly for that purpose, by a vote of two-thirds of the Directors then in office.</w:t>
      </w:r>
    </w:p>
    <w:p w14:paraId="3E2845BF" w14:textId="77777777" w:rsidR="00E20C34" w:rsidRDefault="00E20C34" w:rsidP="003877AA">
      <w:pPr>
        <w:pStyle w:val="ListParagraph"/>
        <w:widowControl/>
        <w:ind w:left="1080" w:firstLine="0"/>
        <w:jc w:val="both"/>
        <w:rPr>
          <w:sz w:val="24"/>
          <w:szCs w:val="24"/>
        </w:rPr>
      </w:pPr>
    </w:p>
    <w:p w14:paraId="04BFC297" w14:textId="6E29DD5E" w:rsidR="00E97ADB" w:rsidRPr="00E20C34" w:rsidRDefault="00142514" w:rsidP="003877AA">
      <w:pPr>
        <w:pStyle w:val="ListParagraph"/>
        <w:widowControl/>
        <w:numPr>
          <w:ilvl w:val="1"/>
          <w:numId w:val="23"/>
        </w:numPr>
        <w:ind w:left="1440"/>
        <w:jc w:val="both"/>
        <w:rPr>
          <w:sz w:val="24"/>
          <w:szCs w:val="24"/>
        </w:rPr>
      </w:pPr>
      <w:r w:rsidRPr="00E20C34">
        <w:rPr>
          <w:sz w:val="24"/>
          <w:szCs w:val="24"/>
          <w:u w:val="single"/>
        </w:rPr>
        <w:t>By Members</w:t>
      </w:r>
      <w:r w:rsidRPr="00E20C34">
        <w:rPr>
          <w:sz w:val="24"/>
          <w:szCs w:val="24"/>
        </w:rPr>
        <w:t xml:space="preserve">. Any </w:t>
      </w:r>
      <w:r w:rsidR="00E20C34">
        <w:rPr>
          <w:sz w:val="24"/>
          <w:szCs w:val="24"/>
        </w:rPr>
        <w:t>D</w:t>
      </w:r>
      <w:r w:rsidRPr="00E20C34">
        <w:rPr>
          <w:sz w:val="24"/>
          <w:szCs w:val="24"/>
        </w:rPr>
        <w:t xml:space="preserve">irector may be removed from office with or without cause at any meeting of Members at which there is a quorum by a vote of two-thirds of the Members in attendance, provided that </w:t>
      </w:r>
      <w:proofErr w:type="gramStart"/>
      <w:r w:rsidRPr="00E20C34">
        <w:rPr>
          <w:sz w:val="24"/>
          <w:szCs w:val="24"/>
        </w:rPr>
        <w:t>a prior</w:t>
      </w:r>
      <w:proofErr w:type="gramEnd"/>
      <w:r w:rsidRPr="00E20C34">
        <w:rPr>
          <w:sz w:val="24"/>
          <w:szCs w:val="24"/>
        </w:rPr>
        <w:t xml:space="preserve"> notice that removal </w:t>
      </w:r>
      <w:r w:rsidR="00E20C34">
        <w:rPr>
          <w:sz w:val="24"/>
          <w:szCs w:val="24"/>
        </w:rPr>
        <w:t>will</w:t>
      </w:r>
      <w:r w:rsidRPr="00E20C34">
        <w:rPr>
          <w:sz w:val="24"/>
          <w:szCs w:val="24"/>
        </w:rPr>
        <w:t xml:space="preserve"> be considered at the meeting is given to the </w:t>
      </w:r>
      <w:r w:rsidR="00E20C34">
        <w:rPr>
          <w:sz w:val="24"/>
          <w:szCs w:val="24"/>
        </w:rPr>
        <w:t>Members</w:t>
      </w:r>
      <w:r w:rsidRPr="00E20C34">
        <w:rPr>
          <w:sz w:val="24"/>
          <w:szCs w:val="24"/>
        </w:rPr>
        <w:t xml:space="preserve"> as provided in those provisions for Members.</w:t>
      </w:r>
    </w:p>
    <w:p w14:paraId="4B98C45E" w14:textId="77777777" w:rsidR="00E97ADB" w:rsidRPr="00474F87" w:rsidRDefault="00E97ADB" w:rsidP="003877AA">
      <w:pPr>
        <w:widowControl/>
        <w:rPr>
          <w:sz w:val="24"/>
          <w:szCs w:val="24"/>
        </w:rPr>
      </w:pPr>
    </w:p>
    <w:p w14:paraId="3EB215C0" w14:textId="77777777" w:rsidR="00E97ADB" w:rsidRPr="00474F87" w:rsidRDefault="00E97ADB" w:rsidP="003877AA">
      <w:pPr>
        <w:widowControl/>
        <w:rPr>
          <w:sz w:val="24"/>
          <w:szCs w:val="24"/>
        </w:rPr>
      </w:pPr>
    </w:p>
    <w:p w14:paraId="50F94B27" w14:textId="636A8B7E" w:rsidR="00E97ADB" w:rsidRPr="009D4011" w:rsidRDefault="00142514" w:rsidP="003877AA">
      <w:pPr>
        <w:pStyle w:val="Heading1"/>
        <w:jc w:val="center"/>
        <w:rPr>
          <w:rFonts w:ascii="Times New Roman" w:hAnsi="Times New Roman" w:cs="Times New Roman"/>
          <w:sz w:val="24"/>
          <w:szCs w:val="24"/>
          <w:u w:val="single"/>
        </w:rPr>
      </w:pPr>
      <w:bookmarkStart w:id="15" w:name="_Toc150852493"/>
      <w:bookmarkStart w:id="16" w:name="_Toc150854407"/>
      <w:r w:rsidRPr="009D4011">
        <w:rPr>
          <w:rFonts w:ascii="Times New Roman" w:hAnsi="Times New Roman" w:cs="Times New Roman"/>
          <w:sz w:val="24"/>
          <w:szCs w:val="24"/>
          <w:u w:val="single"/>
        </w:rPr>
        <w:t>ARTICLE VII</w:t>
      </w:r>
      <w:r w:rsidR="00E20C34" w:rsidRPr="009D4011">
        <w:rPr>
          <w:rFonts w:ascii="Times New Roman" w:hAnsi="Times New Roman" w:cs="Times New Roman"/>
          <w:sz w:val="24"/>
          <w:szCs w:val="24"/>
          <w:u w:val="single"/>
        </w:rPr>
        <w:t>I</w:t>
      </w:r>
      <w:r w:rsidRPr="009D4011">
        <w:rPr>
          <w:rFonts w:ascii="Times New Roman" w:hAnsi="Times New Roman" w:cs="Times New Roman"/>
          <w:sz w:val="24"/>
          <w:szCs w:val="24"/>
          <w:u w:val="single"/>
        </w:rPr>
        <w:t xml:space="preserve"> -</w:t>
      </w:r>
      <w:r w:rsidR="00E20C34" w:rsidRPr="009D4011">
        <w:rPr>
          <w:rFonts w:ascii="Times New Roman" w:hAnsi="Times New Roman" w:cs="Times New Roman"/>
          <w:sz w:val="24"/>
          <w:szCs w:val="24"/>
          <w:u w:val="single"/>
        </w:rPr>
        <w:t xml:space="preserve"> OFFICERS</w:t>
      </w:r>
      <w:bookmarkEnd w:id="15"/>
      <w:bookmarkEnd w:id="16"/>
    </w:p>
    <w:p w14:paraId="06C5004C" w14:textId="77777777" w:rsidR="00E97ADB" w:rsidRPr="00474F87" w:rsidRDefault="00E97ADB" w:rsidP="003877AA">
      <w:pPr>
        <w:widowControl/>
        <w:rPr>
          <w:sz w:val="24"/>
          <w:szCs w:val="24"/>
        </w:rPr>
      </w:pPr>
    </w:p>
    <w:p w14:paraId="4282E751" w14:textId="77777777" w:rsidR="00E20C34" w:rsidRDefault="00142514" w:rsidP="003877AA">
      <w:pPr>
        <w:pStyle w:val="ListParagraph"/>
        <w:widowControl/>
        <w:numPr>
          <w:ilvl w:val="0"/>
          <w:numId w:val="24"/>
        </w:numPr>
        <w:jc w:val="both"/>
        <w:rPr>
          <w:sz w:val="24"/>
          <w:szCs w:val="24"/>
        </w:rPr>
      </w:pPr>
      <w:r w:rsidRPr="00E20C34">
        <w:rPr>
          <w:sz w:val="24"/>
          <w:szCs w:val="24"/>
          <w:u w:val="single"/>
        </w:rPr>
        <w:t>Officers</w:t>
      </w:r>
      <w:r w:rsidRPr="00E20C34">
        <w:rPr>
          <w:sz w:val="24"/>
          <w:szCs w:val="24"/>
        </w:rPr>
        <w:t xml:space="preserve">. The officers of the corporation shall be a president, vice-president, a </w:t>
      </w:r>
      <w:r w:rsidR="00E20C34">
        <w:rPr>
          <w:sz w:val="24"/>
          <w:szCs w:val="24"/>
        </w:rPr>
        <w:t>secretary</w:t>
      </w:r>
      <w:r w:rsidRPr="00E20C34">
        <w:rPr>
          <w:sz w:val="24"/>
          <w:szCs w:val="24"/>
        </w:rPr>
        <w:t xml:space="preserve"> and a </w:t>
      </w:r>
      <w:r w:rsidR="00E20C34">
        <w:rPr>
          <w:sz w:val="24"/>
          <w:szCs w:val="24"/>
        </w:rPr>
        <w:t>treasurer</w:t>
      </w:r>
      <w:r w:rsidRPr="00E20C34">
        <w:rPr>
          <w:sz w:val="24"/>
          <w:szCs w:val="24"/>
        </w:rPr>
        <w:t xml:space="preserve">, each of whom shall be elected by the Board of Directors. Such other officers and assistant officers as may be deemed necessary may be elected or appointed by the </w:t>
      </w:r>
      <w:r w:rsidR="00E20C34">
        <w:rPr>
          <w:sz w:val="24"/>
          <w:szCs w:val="24"/>
        </w:rPr>
        <w:t>B</w:t>
      </w:r>
      <w:r w:rsidRPr="00E20C34">
        <w:rPr>
          <w:sz w:val="24"/>
          <w:szCs w:val="24"/>
        </w:rPr>
        <w:t>oard of Directors.</w:t>
      </w:r>
    </w:p>
    <w:p w14:paraId="61A34C80" w14:textId="77777777" w:rsidR="00E20C34" w:rsidRDefault="00E20C34" w:rsidP="003877AA">
      <w:pPr>
        <w:pStyle w:val="ListParagraph"/>
        <w:widowControl/>
        <w:ind w:left="1080" w:firstLine="0"/>
        <w:jc w:val="both"/>
        <w:rPr>
          <w:sz w:val="24"/>
          <w:szCs w:val="24"/>
        </w:rPr>
      </w:pPr>
    </w:p>
    <w:p w14:paraId="0AD58BFA" w14:textId="3C2D7DFB" w:rsidR="00E20C34" w:rsidRDefault="00142514" w:rsidP="003877AA">
      <w:pPr>
        <w:pStyle w:val="ListParagraph"/>
        <w:widowControl/>
        <w:numPr>
          <w:ilvl w:val="0"/>
          <w:numId w:val="24"/>
        </w:numPr>
        <w:ind w:left="1080" w:hanging="720"/>
        <w:jc w:val="both"/>
        <w:rPr>
          <w:sz w:val="24"/>
          <w:szCs w:val="24"/>
        </w:rPr>
      </w:pPr>
      <w:r w:rsidRPr="00E20C34">
        <w:rPr>
          <w:sz w:val="24"/>
          <w:szCs w:val="24"/>
          <w:u w:val="single"/>
        </w:rPr>
        <w:t>Limitation of Offices</w:t>
      </w:r>
      <w:r w:rsidRPr="00E20C34">
        <w:rPr>
          <w:sz w:val="24"/>
          <w:szCs w:val="24"/>
        </w:rPr>
        <w:t xml:space="preserve">. No more than one </w:t>
      </w:r>
      <w:r w:rsidR="00E20C34">
        <w:rPr>
          <w:sz w:val="24"/>
          <w:szCs w:val="24"/>
        </w:rPr>
        <w:t>office</w:t>
      </w:r>
      <w:r w:rsidRPr="00E20C34">
        <w:rPr>
          <w:sz w:val="24"/>
          <w:szCs w:val="24"/>
        </w:rPr>
        <w:t xml:space="preserve"> may be held by any </w:t>
      </w:r>
      <w:r w:rsidR="00E20C34">
        <w:rPr>
          <w:sz w:val="24"/>
          <w:szCs w:val="24"/>
        </w:rPr>
        <w:t>person.</w:t>
      </w:r>
    </w:p>
    <w:p w14:paraId="3D67A03B" w14:textId="77777777" w:rsidR="00E20C34" w:rsidRPr="00E20C34" w:rsidRDefault="00E20C34" w:rsidP="00E20C34">
      <w:pPr>
        <w:pStyle w:val="ListParagraph"/>
        <w:rPr>
          <w:sz w:val="24"/>
          <w:szCs w:val="24"/>
        </w:rPr>
      </w:pPr>
    </w:p>
    <w:p w14:paraId="328777CE" w14:textId="06C4DF9C" w:rsidR="00E20C34" w:rsidRPr="00D57304" w:rsidRDefault="00142514" w:rsidP="00381C13">
      <w:pPr>
        <w:pStyle w:val="ListParagraph"/>
        <w:widowControl/>
        <w:numPr>
          <w:ilvl w:val="0"/>
          <w:numId w:val="24"/>
        </w:numPr>
        <w:ind w:left="1080" w:right="576" w:hanging="720"/>
        <w:jc w:val="both"/>
        <w:rPr>
          <w:sz w:val="24"/>
          <w:szCs w:val="24"/>
        </w:rPr>
      </w:pPr>
      <w:r w:rsidRPr="00D57304">
        <w:rPr>
          <w:sz w:val="24"/>
          <w:szCs w:val="24"/>
          <w:u w:val="single"/>
        </w:rPr>
        <w:t>Election and Term of Office</w:t>
      </w:r>
      <w:r w:rsidRPr="00D57304">
        <w:rPr>
          <w:sz w:val="24"/>
          <w:szCs w:val="24"/>
        </w:rPr>
        <w:t>. The officers of the corporation shall be elected by the Board of Directors annually</w:t>
      </w:r>
      <w:r w:rsidR="00E77AD8">
        <w:rPr>
          <w:sz w:val="24"/>
          <w:szCs w:val="24"/>
        </w:rPr>
        <w:t>,</w:t>
      </w:r>
      <w:r w:rsidRPr="00D57304">
        <w:rPr>
          <w:sz w:val="24"/>
          <w:szCs w:val="24"/>
        </w:rPr>
        <w:t xml:space="preserve"> at the </w:t>
      </w:r>
      <w:r w:rsidR="002F4C5F">
        <w:rPr>
          <w:sz w:val="24"/>
          <w:szCs w:val="24"/>
        </w:rPr>
        <w:t>last</w:t>
      </w:r>
      <w:r w:rsidRPr="00D57304">
        <w:rPr>
          <w:sz w:val="24"/>
          <w:szCs w:val="24"/>
        </w:rPr>
        <w:t xml:space="preserve"> meeting </w:t>
      </w:r>
      <w:r w:rsidR="002F4C5F">
        <w:rPr>
          <w:sz w:val="24"/>
          <w:szCs w:val="24"/>
        </w:rPr>
        <w:t>of the fiscal year</w:t>
      </w:r>
      <w:r w:rsidR="00D34104">
        <w:rPr>
          <w:sz w:val="24"/>
          <w:szCs w:val="24"/>
        </w:rPr>
        <w:t xml:space="preserve"> prior to the start of the officers’ term</w:t>
      </w:r>
      <w:r w:rsidRPr="00D57304">
        <w:rPr>
          <w:sz w:val="24"/>
          <w:szCs w:val="24"/>
        </w:rPr>
        <w:t>. If the election of officers shall not be held at that meeting, the election shall be held as soon thereafter as is convenient. Each officer shall hold office until his successor shall have been elected and qualified or until his death or until he shall resign or shall have been removed in the manner herein before provided.</w:t>
      </w:r>
    </w:p>
    <w:p w14:paraId="120BE824" w14:textId="77777777" w:rsidR="00E20C34" w:rsidRPr="00E20C34" w:rsidRDefault="00E20C34" w:rsidP="00E20C34">
      <w:pPr>
        <w:pStyle w:val="ListParagraph"/>
        <w:rPr>
          <w:sz w:val="24"/>
          <w:szCs w:val="24"/>
        </w:rPr>
      </w:pPr>
    </w:p>
    <w:p w14:paraId="505493A5" w14:textId="77777777" w:rsidR="00E20C34" w:rsidRDefault="00E20C34" w:rsidP="00381C13">
      <w:pPr>
        <w:pStyle w:val="ListParagraph"/>
        <w:widowControl/>
        <w:numPr>
          <w:ilvl w:val="0"/>
          <w:numId w:val="24"/>
        </w:numPr>
        <w:ind w:left="1080" w:right="576" w:hanging="720"/>
        <w:jc w:val="both"/>
        <w:rPr>
          <w:sz w:val="24"/>
          <w:szCs w:val="24"/>
        </w:rPr>
      </w:pPr>
      <w:r w:rsidRPr="00E20C34">
        <w:rPr>
          <w:sz w:val="24"/>
          <w:szCs w:val="24"/>
          <w:u w:val="single"/>
        </w:rPr>
        <w:t>Q</w:t>
      </w:r>
      <w:r w:rsidR="00142514" w:rsidRPr="00E20C34">
        <w:rPr>
          <w:sz w:val="24"/>
          <w:szCs w:val="24"/>
          <w:u w:val="single"/>
        </w:rPr>
        <w:t>ualificatio</w:t>
      </w:r>
      <w:r w:rsidRPr="00E20C34">
        <w:rPr>
          <w:sz w:val="24"/>
          <w:szCs w:val="24"/>
          <w:u w:val="single"/>
        </w:rPr>
        <w:t>ns</w:t>
      </w:r>
      <w:r w:rsidR="00142514" w:rsidRPr="00E20C34">
        <w:rPr>
          <w:sz w:val="24"/>
          <w:szCs w:val="24"/>
        </w:rPr>
        <w:t xml:space="preserve">. All officers shall be Members of the Board of </w:t>
      </w:r>
      <w:r>
        <w:rPr>
          <w:sz w:val="24"/>
          <w:szCs w:val="24"/>
        </w:rPr>
        <w:t>Directors</w:t>
      </w:r>
      <w:r w:rsidR="00142514" w:rsidRPr="00E20C34">
        <w:rPr>
          <w:sz w:val="24"/>
          <w:szCs w:val="24"/>
        </w:rPr>
        <w:t>.</w:t>
      </w:r>
    </w:p>
    <w:p w14:paraId="57B0F11D" w14:textId="77777777" w:rsidR="00E20C34" w:rsidRPr="00E20C34" w:rsidRDefault="00E20C34" w:rsidP="00E20C34">
      <w:pPr>
        <w:pStyle w:val="ListParagraph"/>
        <w:rPr>
          <w:sz w:val="24"/>
          <w:szCs w:val="24"/>
        </w:rPr>
      </w:pPr>
    </w:p>
    <w:p w14:paraId="4C011CD3" w14:textId="77777777" w:rsidR="00B3737B" w:rsidRDefault="00142514" w:rsidP="00381C13">
      <w:pPr>
        <w:pStyle w:val="ListParagraph"/>
        <w:widowControl/>
        <w:numPr>
          <w:ilvl w:val="0"/>
          <w:numId w:val="24"/>
        </w:numPr>
        <w:ind w:left="1080" w:right="576" w:hanging="720"/>
        <w:jc w:val="both"/>
        <w:rPr>
          <w:sz w:val="24"/>
          <w:szCs w:val="24"/>
        </w:rPr>
      </w:pPr>
      <w:r w:rsidRPr="00E20C34">
        <w:rPr>
          <w:sz w:val="24"/>
          <w:szCs w:val="24"/>
          <w:u w:val="single"/>
        </w:rPr>
        <w:t>Removal</w:t>
      </w:r>
      <w:r w:rsidRPr="00E20C34">
        <w:rPr>
          <w:sz w:val="24"/>
          <w:szCs w:val="24"/>
        </w:rPr>
        <w:t xml:space="preserve">. Any officer or agent may be removed by a majority vote of the Board of Directors whenever in its judgment the best interests of the corporation </w:t>
      </w:r>
      <w:r w:rsidR="00E20C34">
        <w:rPr>
          <w:sz w:val="24"/>
          <w:szCs w:val="24"/>
        </w:rPr>
        <w:t>will</w:t>
      </w:r>
      <w:r w:rsidRPr="00E20C34">
        <w:rPr>
          <w:sz w:val="24"/>
          <w:szCs w:val="24"/>
        </w:rPr>
        <w:t xml:space="preserve"> be served thereby. Any officer, agent, or employee, other than officers appointed by </w:t>
      </w:r>
      <w:r w:rsidRPr="00E20C34">
        <w:rPr>
          <w:sz w:val="24"/>
          <w:szCs w:val="24"/>
        </w:rPr>
        <w:lastRenderedPageBreak/>
        <w:t xml:space="preserve">the Board of Directors, shall hold office and may be removed, at the discretion of the officer appointing them. Removal of any officer, agent or employee shall be without prejudice to the </w:t>
      </w:r>
      <w:r w:rsidR="00B3737B">
        <w:rPr>
          <w:sz w:val="24"/>
          <w:szCs w:val="24"/>
        </w:rPr>
        <w:t>contract</w:t>
      </w:r>
      <w:r w:rsidRPr="00E20C34">
        <w:rPr>
          <w:sz w:val="24"/>
          <w:szCs w:val="24"/>
        </w:rPr>
        <w:t xml:space="preserve"> rights, if any, of the person so removed. Election or appointment of an officer or agent shall not of itself create contract rights.</w:t>
      </w:r>
    </w:p>
    <w:p w14:paraId="61BBA9CF" w14:textId="77777777" w:rsidR="00B3737B" w:rsidRPr="00B3737B" w:rsidRDefault="00B3737B" w:rsidP="00B3737B">
      <w:pPr>
        <w:pStyle w:val="ListParagraph"/>
        <w:rPr>
          <w:sz w:val="24"/>
          <w:szCs w:val="24"/>
        </w:rPr>
      </w:pPr>
    </w:p>
    <w:p w14:paraId="63872EC9" w14:textId="2BD631E9" w:rsidR="00E97ADB" w:rsidRPr="00B3737B" w:rsidRDefault="00142514" w:rsidP="00381C13">
      <w:pPr>
        <w:pStyle w:val="ListParagraph"/>
        <w:widowControl/>
        <w:numPr>
          <w:ilvl w:val="0"/>
          <w:numId w:val="24"/>
        </w:numPr>
        <w:ind w:left="1080" w:right="576" w:hanging="720"/>
        <w:jc w:val="both"/>
        <w:rPr>
          <w:sz w:val="24"/>
          <w:szCs w:val="24"/>
        </w:rPr>
      </w:pPr>
      <w:r w:rsidRPr="00B3737B">
        <w:rPr>
          <w:sz w:val="24"/>
          <w:szCs w:val="24"/>
          <w:u w:val="single"/>
        </w:rPr>
        <w:t>Vacancies</w:t>
      </w:r>
      <w:r w:rsidRPr="00B3737B">
        <w:rPr>
          <w:sz w:val="24"/>
          <w:szCs w:val="24"/>
        </w:rPr>
        <w:t xml:space="preserve">. A vacancy in any office </w:t>
      </w:r>
      <w:r w:rsidR="00B3737B">
        <w:rPr>
          <w:sz w:val="24"/>
          <w:szCs w:val="24"/>
        </w:rPr>
        <w:t>shall</w:t>
      </w:r>
      <w:r w:rsidRPr="00B3737B">
        <w:rPr>
          <w:sz w:val="24"/>
          <w:szCs w:val="24"/>
        </w:rPr>
        <w:t xml:space="preserve"> be </w:t>
      </w:r>
      <w:proofErr w:type="gramStart"/>
      <w:r w:rsidRPr="00B3737B">
        <w:rPr>
          <w:sz w:val="24"/>
          <w:szCs w:val="24"/>
        </w:rPr>
        <w:t>filled</w:t>
      </w:r>
      <w:proofErr w:type="gramEnd"/>
      <w:r w:rsidRPr="00B3737B">
        <w:rPr>
          <w:sz w:val="24"/>
          <w:szCs w:val="24"/>
        </w:rPr>
        <w:t xml:space="preserve"> by the Board of Directors for the un</w:t>
      </w:r>
      <w:r w:rsidR="00B3737B">
        <w:rPr>
          <w:sz w:val="24"/>
          <w:szCs w:val="24"/>
        </w:rPr>
        <w:t>expired</w:t>
      </w:r>
      <w:r w:rsidRPr="00B3737B">
        <w:rPr>
          <w:sz w:val="24"/>
          <w:szCs w:val="24"/>
        </w:rPr>
        <w:t xml:space="preserve"> portion of the </w:t>
      </w:r>
      <w:r w:rsidR="00B3737B">
        <w:rPr>
          <w:sz w:val="24"/>
          <w:szCs w:val="24"/>
        </w:rPr>
        <w:t>term</w:t>
      </w:r>
      <w:r w:rsidRPr="00B3737B">
        <w:rPr>
          <w:sz w:val="24"/>
          <w:szCs w:val="24"/>
        </w:rPr>
        <w:t>.</w:t>
      </w:r>
    </w:p>
    <w:p w14:paraId="541AB647" w14:textId="77777777" w:rsidR="00E97ADB" w:rsidRPr="00474F87" w:rsidRDefault="00E97ADB" w:rsidP="00381C13">
      <w:pPr>
        <w:widowControl/>
        <w:rPr>
          <w:sz w:val="24"/>
          <w:szCs w:val="24"/>
        </w:rPr>
      </w:pPr>
    </w:p>
    <w:p w14:paraId="2C8C8F02" w14:textId="77777777" w:rsidR="00B3737B" w:rsidRDefault="00B3737B" w:rsidP="00381C13">
      <w:pPr>
        <w:widowControl/>
        <w:rPr>
          <w:sz w:val="24"/>
          <w:szCs w:val="24"/>
        </w:rPr>
      </w:pPr>
    </w:p>
    <w:p w14:paraId="1FCF92CB" w14:textId="3D998F8B" w:rsidR="00E97ADB" w:rsidRPr="009D4011" w:rsidRDefault="00142514" w:rsidP="009D4011">
      <w:pPr>
        <w:pStyle w:val="Heading1"/>
        <w:ind w:left="0"/>
        <w:jc w:val="center"/>
        <w:rPr>
          <w:rFonts w:ascii="Times New Roman" w:hAnsi="Times New Roman" w:cs="Times New Roman"/>
          <w:sz w:val="24"/>
          <w:szCs w:val="24"/>
          <w:u w:val="single"/>
        </w:rPr>
      </w:pPr>
      <w:bookmarkStart w:id="17" w:name="_Toc150852494"/>
      <w:bookmarkStart w:id="18" w:name="_Toc150854408"/>
      <w:r w:rsidRPr="009D4011">
        <w:rPr>
          <w:rFonts w:ascii="Times New Roman" w:hAnsi="Times New Roman" w:cs="Times New Roman"/>
          <w:sz w:val="24"/>
          <w:szCs w:val="24"/>
          <w:u w:val="single"/>
        </w:rPr>
        <w:t xml:space="preserve">ARTICLE </w:t>
      </w:r>
      <w:r w:rsidR="00B3737B" w:rsidRPr="009D4011">
        <w:rPr>
          <w:rFonts w:ascii="Times New Roman" w:hAnsi="Times New Roman" w:cs="Times New Roman"/>
          <w:sz w:val="24"/>
          <w:szCs w:val="24"/>
          <w:u w:val="single"/>
        </w:rPr>
        <w:t>IX</w:t>
      </w:r>
      <w:r w:rsidRPr="009D4011">
        <w:rPr>
          <w:rFonts w:ascii="Times New Roman" w:hAnsi="Times New Roman" w:cs="Times New Roman"/>
          <w:sz w:val="24"/>
          <w:szCs w:val="24"/>
          <w:u w:val="single"/>
        </w:rPr>
        <w:t xml:space="preserve"> -</w:t>
      </w:r>
      <w:r w:rsidR="00B3737B" w:rsidRPr="009D4011">
        <w:rPr>
          <w:rFonts w:ascii="Times New Roman" w:hAnsi="Times New Roman" w:cs="Times New Roman"/>
          <w:sz w:val="24"/>
          <w:szCs w:val="24"/>
          <w:u w:val="single"/>
        </w:rPr>
        <w:t xml:space="preserve"> </w:t>
      </w:r>
      <w:r w:rsidRPr="009D4011">
        <w:rPr>
          <w:rFonts w:ascii="Times New Roman" w:hAnsi="Times New Roman" w:cs="Times New Roman"/>
          <w:sz w:val="24"/>
          <w:szCs w:val="24"/>
          <w:u w:val="single"/>
        </w:rPr>
        <w:t>DUTIES OF OFFICERS</w:t>
      </w:r>
      <w:bookmarkEnd w:id="17"/>
      <w:bookmarkEnd w:id="18"/>
    </w:p>
    <w:p w14:paraId="629ED9CD" w14:textId="77777777" w:rsidR="00B3737B" w:rsidRPr="00B3737B" w:rsidRDefault="00B3737B" w:rsidP="00B3737B">
      <w:pPr>
        <w:widowControl/>
        <w:jc w:val="center"/>
        <w:rPr>
          <w:sz w:val="24"/>
          <w:szCs w:val="24"/>
          <w:u w:val="single"/>
        </w:rPr>
      </w:pPr>
    </w:p>
    <w:p w14:paraId="241D2B5D" w14:textId="77777777" w:rsidR="00B3737B" w:rsidRDefault="00142514" w:rsidP="000332EF">
      <w:pPr>
        <w:pStyle w:val="ListParagraph"/>
        <w:widowControl/>
        <w:numPr>
          <w:ilvl w:val="0"/>
          <w:numId w:val="25"/>
        </w:numPr>
        <w:jc w:val="both"/>
        <w:rPr>
          <w:sz w:val="24"/>
          <w:szCs w:val="24"/>
        </w:rPr>
      </w:pPr>
      <w:r w:rsidRPr="00B3737B">
        <w:rPr>
          <w:sz w:val="24"/>
          <w:szCs w:val="24"/>
          <w:u w:val="single"/>
        </w:rPr>
        <w:t>President: Powers and Duties</w:t>
      </w:r>
      <w:r w:rsidRPr="00B3737B">
        <w:rPr>
          <w:sz w:val="24"/>
          <w:szCs w:val="24"/>
        </w:rPr>
        <w:t xml:space="preserve">. The president shall be the chief executive officer of the Council and shall have general supervision of the affairs of the Council. The president shall preside at all meetings of Members and directors and discharge the duties of a presiding officer, shall present at each annual meeting of the Members a report of the affairs of the Council for the preceding year, and shall </w:t>
      </w:r>
      <w:r w:rsidR="00B3737B" w:rsidRPr="00B3737B">
        <w:rPr>
          <w:sz w:val="24"/>
          <w:szCs w:val="24"/>
        </w:rPr>
        <w:t>perform</w:t>
      </w:r>
      <w:r w:rsidRPr="00B3737B">
        <w:rPr>
          <w:sz w:val="24"/>
          <w:szCs w:val="24"/>
        </w:rPr>
        <w:t xml:space="preserve"> whatever other duties the Board of Directors may from time to time direct. The president is authorized to represent the Council at all meetings of the National Association of Estate Planning Councils.</w:t>
      </w:r>
    </w:p>
    <w:p w14:paraId="65A0BC33" w14:textId="77777777" w:rsidR="00B3737B" w:rsidRDefault="00B3737B" w:rsidP="000332EF">
      <w:pPr>
        <w:pStyle w:val="ListParagraph"/>
        <w:widowControl/>
        <w:ind w:left="720" w:hanging="360"/>
        <w:jc w:val="both"/>
        <w:rPr>
          <w:sz w:val="24"/>
          <w:szCs w:val="24"/>
        </w:rPr>
      </w:pPr>
    </w:p>
    <w:p w14:paraId="2A906EAE" w14:textId="77777777" w:rsidR="00B3737B" w:rsidRDefault="00142514" w:rsidP="000332EF">
      <w:pPr>
        <w:pStyle w:val="ListParagraph"/>
        <w:widowControl/>
        <w:numPr>
          <w:ilvl w:val="0"/>
          <w:numId w:val="25"/>
        </w:numPr>
        <w:jc w:val="both"/>
        <w:rPr>
          <w:sz w:val="24"/>
          <w:szCs w:val="24"/>
        </w:rPr>
      </w:pPr>
      <w:r w:rsidRPr="00B3737B">
        <w:rPr>
          <w:sz w:val="24"/>
          <w:szCs w:val="24"/>
          <w:u w:val="single"/>
        </w:rPr>
        <w:t>Vice-President: Powers and Duties</w:t>
      </w:r>
      <w:r w:rsidRPr="00B3737B">
        <w:rPr>
          <w:sz w:val="24"/>
          <w:szCs w:val="24"/>
        </w:rPr>
        <w:t xml:space="preserve">. The vice-president shall, in the absence or disability of the president, </w:t>
      </w:r>
      <w:r w:rsidR="00B3737B">
        <w:rPr>
          <w:sz w:val="24"/>
          <w:szCs w:val="24"/>
        </w:rPr>
        <w:t>perform</w:t>
      </w:r>
      <w:r w:rsidRPr="00B3737B">
        <w:rPr>
          <w:sz w:val="24"/>
          <w:szCs w:val="24"/>
        </w:rPr>
        <w:t xml:space="preserve"> the duties and exercise the powers of the president. The vice­ president shall also </w:t>
      </w:r>
      <w:r w:rsidR="00B3737B">
        <w:rPr>
          <w:sz w:val="24"/>
          <w:szCs w:val="24"/>
        </w:rPr>
        <w:t>perform</w:t>
      </w:r>
      <w:r w:rsidRPr="00B3737B">
        <w:rPr>
          <w:sz w:val="24"/>
          <w:szCs w:val="24"/>
        </w:rPr>
        <w:t xml:space="preserve"> whatever dutie</w:t>
      </w:r>
      <w:r w:rsidR="00B3737B">
        <w:rPr>
          <w:sz w:val="24"/>
          <w:szCs w:val="24"/>
        </w:rPr>
        <w:t>s</w:t>
      </w:r>
      <w:r w:rsidRPr="00B3737B">
        <w:rPr>
          <w:sz w:val="24"/>
          <w:szCs w:val="24"/>
        </w:rPr>
        <w:t xml:space="preserve"> and have whatever powers the Board of Directors may from time to time assign to the vice-president.</w:t>
      </w:r>
    </w:p>
    <w:p w14:paraId="01F2DCC3" w14:textId="77777777" w:rsidR="00B3737B" w:rsidRPr="00B3737B" w:rsidRDefault="00B3737B" w:rsidP="000332EF">
      <w:pPr>
        <w:pStyle w:val="ListParagraph"/>
        <w:ind w:left="720" w:hanging="360"/>
        <w:rPr>
          <w:sz w:val="24"/>
          <w:szCs w:val="24"/>
        </w:rPr>
      </w:pPr>
    </w:p>
    <w:p w14:paraId="24D4CD30" w14:textId="77777777" w:rsidR="00B3737B" w:rsidRDefault="00142514" w:rsidP="000332EF">
      <w:pPr>
        <w:pStyle w:val="ListParagraph"/>
        <w:widowControl/>
        <w:numPr>
          <w:ilvl w:val="0"/>
          <w:numId w:val="25"/>
        </w:numPr>
        <w:jc w:val="both"/>
        <w:rPr>
          <w:sz w:val="24"/>
          <w:szCs w:val="24"/>
        </w:rPr>
      </w:pPr>
      <w:r w:rsidRPr="00B3737B">
        <w:rPr>
          <w:sz w:val="24"/>
          <w:szCs w:val="24"/>
          <w:u w:val="single"/>
        </w:rPr>
        <w:t>Secretary: Powers and Duties</w:t>
      </w:r>
      <w:r w:rsidRPr="00B3737B">
        <w:rPr>
          <w:sz w:val="24"/>
          <w:szCs w:val="24"/>
        </w:rPr>
        <w:t xml:space="preserve">. The secretary shall attend all meetings of the directors and of the Members and shall keep or cause to be kept a true and </w:t>
      </w:r>
      <w:r w:rsidR="00B3737B">
        <w:rPr>
          <w:sz w:val="24"/>
          <w:szCs w:val="24"/>
        </w:rPr>
        <w:t>complete</w:t>
      </w:r>
      <w:r w:rsidRPr="00B3737B">
        <w:rPr>
          <w:sz w:val="24"/>
          <w:szCs w:val="24"/>
        </w:rPr>
        <w:t xml:space="preserve"> record of</w:t>
      </w:r>
      <w:r w:rsidR="00B3737B">
        <w:rPr>
          <w:sz w:val="24"/>
          <w:szCs w:val="24"/>
        </w:rPr>
        <w:t xml:space="preserve"> </w:t>
      </w:r>
      <w:r w:rsidRPr="00B3737B">
        <w:rPr>
          <w:sz w:val="24"/>
          <w:szCs w:val="24"/>
        </w:rPr>
        <w:t xml:space="preserve">the proceedings of those meetings. The secretary shall give or cause to be given notice of all meetings of the directors or of the Members and shall </w:t>
      </w:r>
      <w:r w:rsidR="00B3737B">
        <w:rPr>
          <w:sz w:val="24"/>
          <w:szCs w:val="24"/>
        </w:rPr>
        <w:t>perform</w:t>
      </w:r>
      <w:r w:rsidRPr="00B3737B">
        <w:rPr>
          <w:sz w:val="24"/>
          <w:szCs w:val="24"/>
        </w:rPr>
        <w:t xml:space="preserve"> whatever additional duties the Board and president may from time to time direct. The secretary shall, in general, </w:t>
      </w:r>
      <w:r w:rsidR="00B3737B">
        <w:rPr>
          <w:sz w:val="24"/>
          <w:szCs w:val="24"/>
        </w:rPr>
        <w:t>perform</w:t>
      </w:r>
      <w:r w:rsidRPr="00B3737B">
        <w:rPr>
          <w:sz w:val="24"/>
          <w:szCs w:val="24"/>
        </w:rPr>
        <w:t xml:space="preserve"> duties incident to the office of secretary, including but not limited to, compliance with rec</w:t>
      </w:r>
      <w:r w:rsidR="00B3737B">
        <w:rPr>
          <w:sz w:val="24"/>
          <w:szCs w:val="24"/>
        </w:rPr>
        <w:t xml:space="preserve">ord </w:t>
      </w:r>
      <w:r w:rsidRPr="00B3737B">
        <w:rPr>
          <w:sz w:val="24"/>
          <w:szCs w:val="24"/>
        </w:rPr>
        <w:t xml:space="preserve">keeping and filing requirements of the Corporation Division of the Office of the Oregon Secretary of State and the Internal Revenue Service </w:t>
      </w:r>
      <w:r w:rsidR="00B3737B">
        <w:rPr>
          <w:sz w:val="24"/>
          <w:szCs w:val="24"/>
        </w:rPr>
        <w:t>pertaining</w:t>
      </w:r>
      <w:r w:rsidRPr="00B3737B">
        <w:rPr>
          <w:sz w:val="24"/>
          <w:szCs w:val="24"/>
        </w:rPr>
        <w:t xml:space="preserve"> to the Council</w:t>
      </w:r>
      <w:r w:rsidR="00B3737B">
        <w:rPr>
          <w:sz w:val="24"/>
          <w:szCs w:val="24"/>
        </w:rPr>
        <w:t>’</w:t>
      </w:r>
      <w:r w:rsidRPr="00B3737B">
        <w:rPr>
          <w:sz w:val="24"/>
          <w:szCs w:val="24"/>
        </w:rPr>
        <w:t>s corporate and tax exempt status, and such other duties as from time to time may be assigned to the secretary by the president or the Board of Directors.</w:t>
      </w:r>
    </w:p>
    <w:p w14:paraId="12D06795" w14:textId="77777777" w:rsidR="00B3737B" w:rsidRPr="00B3737B" w:rsidRDefault="00B3737B" w:rsidP="000332EF">
      <w:pPr>
        <w:pStyle w:val="ListParagraph"/>
        <w:ind w:left="720" w:hanging="360"/>
        <w:rPr>
          <w:sz w:val="24"/>
          <w:szCs w:val="24"/>
        </w:rPr>
      </w:pPr>
    </w:p>
    <w:p w14:paraId="398D9D4C" w14:textId="4EFEB82A" w:rsidR="00E97ADB" w:rsidRPr="00B3737B" w:rsidRDefault="00142514" w:rsidP="000332EF">
      <w:pPr>
        <w:pStyle w:val="ListParagraph"/>
        <w:widowControl/>
        <w:numPr>
          <w:ilvl w:val="0"/>
          <w:numId w:val="25"/>
        </w:numPr>
        <w:jc w:val="both"/>
        <w:rPr>
          <w:sz w:val="24"/>
          <w:szCs w:val="24"/>
        </w:rPr>
      </w:pPr>
      <w:r w:rsidRPr="00B3737B">
        <w:rPr>
          <w:sz w:val="24"/>
          <w:szCs w:val="24"/>
          <w:u w:val="single"/>
        </w:rPr>
        <w:t>Treasurer: Powers and Duties</w:t>
      </w:r>
      <w:r w:rsidRPr="00B3737B">
        <w:rPr>
          <w:sz w:val="24"/>
          <w:szCs w:val="24"/>
        </w:rPr>
        <w:t xml:space="preserve">.  The treasurer shall have custody of the </w:t>
      </w:r>
      <w:r w:rsidR="00B3737B">
        <w:rPr>
          <w:sz w:val="24"/>
          <w:szCs w:val="24"/>
        </w:rPr>
        <w:t xml:space="preserve">corporate </w:t>
      </w:r>
      <w:r w:rsidRPr="00B3737B">
        <w:rPr>
          <w:sz w:val="24"/>
          <w:szCs w:val="24"/>
        </w:rPr>
        <w:t xml:space="preserve">funds and securities. The treasurer shall keep full and accurate accounts of receipts and disbursements and shall deposit all corporate monies and other valuable effects in the name and to the credit of the corporation in a depository or depositories designated by the Board of Directors. The treasurer shall disburse the funds of the corporation and shall render to the president or to the Board of Directors, whenever they may require, an audited account of the transactions as treasurer and of the financial condition of the Council. The treasurer </w:t>
      </w:r>
      <w:r w:rsidR="00B3737B">
        <w:rPr>
          <w:sz w:val="24"/>
          <w:szCs w:val="24"/>
        </w:rPr>
        <w:t>shall</w:t>
      </w:r>
      <w:r w:rsidRPr="00B3737B">
        <w:rPr>
          <w:sz w:val="24"/>
          <w:szCs w:val="24"/>
        </w:rPr>
        <w:t xml:space="preserve">, at the discretion of the Board of </w:t>
      </w:r>
      <w:r w:rsidR="00B3737B">
        <w:rPr>
          <w:sz w:val="24"/>
          <w:szCs w:val="24"/>
        </w:rPr>
        <w:t>Directors</w:t>
      </w:r>
      <w:r w:rsidRPr="00B3737B">
        <w:rPr>
          <w:sz w:val="24"/>
          <w:szCs w:val="24"/>
        </w:rPr>
        <w:t>, furnish a bond satisfactory to the Board of Directors.</w:t>
      </w:r>
    </w:p>
    <w:p w14:paraId="1A046705" w14:textId="77777777" w:rsidR="00474F87" w:rsidRDefault="00474F87" w:rsidP="00381C13">
      <w:pPr>
        <w:widowControl/>
        <w:rPr>
          <w:sz w:val="24"/>
          <w:szCs w:val="24"/>
        </w:rPr>
      </w:pPr>
    </w:p>
    <w:p w14:paraId="2D9ECFF6" w14:textId="77777777" w:rsidR="009D4011" w:rsidRPr="00474F87" w:rsidRDefault="009D4011" w:rsidP="00381C13">
      <w:pPr>
        <w:widowControl/>
        <w:rPr>
          <w:sz w:val="24"/>
          <w:szCs w:val="24"/>
        </w:rPr>
      </w:pPr>
    </w:p>
    <w:p w14:paraId="41470222" w14:textId="5C50DD09" w:rsidR="00E97ADB" w:rsidRPr="009D4011" w:rsidRDefault="00142514" w:rsidP="009D4011">
      <w:pPr>
        <w:pStyle w:val="Heading1"/>
        <w:ind w:left="0"/>
        <w:jc w:val="center"/>
        <w:rPr>
          <w:rFonts w:ascii="Times New Roman" w:hAnsi="Times New Roman" w:cs="Times New Roman"/>
          <w:sz w:val="24"/>
          <w:szCs w:val="24"/>
          <w:u w:val="single"/>
        </w:rPr>
      </w:pPr>
      <w:bookmarkStart w:id="19" w:name="_Toc150852495"/>
      <w:bookmarkStart w:id="20" w:name="_Toc150854409"/>
      <w:r w:rsidRPr="009D4011">
        <w:rPr>
          <w:rFonts w:ascii="Times New Roman" w:hAnsi="Times New Roman" w:cs="Times New Roman"/>
          <w:sz w:val="24"/>
          <w:szCs w:val="24"/>
          <w:u w:val="single"/>
        </w:rPr>
        <w:t>ARTICLE X -</w:t>
      </w:r>
      <w:r w:rsidR="009D4011" w:rsidRPr="009D4011">
        <w:rPr>
          <w:rFonts w:ascii="Times New Roman" w:hAnsi="Times New Roman" w:cs="Times New Roman"/>
          <w:sz w:val="24"/>
          <w:szCs w:val="24"/>
          <w:u w:val="single"/>
        </w:rPr>
        <w:t xml:space="preserve"> </w:t>
      </w:r>
      <w:r w:rsidRPr="009D4011">
        <w:rPr>
          <w:rFonts w:ascii="Times New Roman" w:hAnsi="Times New Roman" w:cs="Times New Roman"/>
          <w:sz w:val="24"/>
          <w:szCs w:val="24"/>
          <w:u w:val="single"/>
        </w:rPr>
        <w:t>CONTRACTS, LOANS. CHECKS AND DEPOSITS</w:t>
      </w:r>
      <w:bookmarkEnd w:id="19"/>
      <w:bookmarkEnd w:id="20"/>
    </w:p>
    <w:p w14:paraId="5C299962" w14:textId="77777777" w:rsidR="00E97ADB" w:rsidRPr="00474F87" w:rsidRDefault="00E97ADB" w:rsidP="00381C13">
      <w:pPr>
        <w:widowControl/>
        <w:rPr>
          <w:sz w:val="24"/>
          <w:szCs w:val="24"/>
        </w:rPr>
      </w:pPr>
    </w:p>
    <w:p w14:paraId="70B99FCC" w14:textId="77777777" w:rsidR="009D4011" w:rsidRDefault="00142514" w:rsidP="000332EF">
      <w:pPr>
        <w:pStyle w:val="ListParagraph"/>
        <w:widowControl/>
        <w:numPr>
          <w:ilvl w:val="0"/>
          <w:numId w:val="26"/>
        </w:numPr>
        <w:jc w:val="both"/>
        <w:rPr>
          <w:sz w:val="24"/>
          <w:szCs w:val="24"/>
        </w:rPr>
      </w:pPr>
      <w:r w:rsidRPr="009D4011">
        <w:rPr>
          <w:sz w:val="24"/>
          <w:szCs w:val="24"/>
          <w:u w:val="single"/>
        </w:rPr>
        <w:t>Contracts</w:t>
      </w:r>
      <w:r w:rsidRPr="009D4011">
        <w:rPr>
          <w:sz w:val="24"/>
          <w:szCs w:val="24"/>
        </w:rPr>
        <w:t xml:space="preserve">. Except as </w:t>
      </w:r>
      <w:r w:rsidR="009D4011">
        <w:rPr>
          <w:sz w:val="24"/>
          <w:szCs w:val="24"/>
        </w:rPr>
        <w:t>otherwise</w:t>
      </w:r>
      <w:r w:rsidRPr="009D4011">
        <w:rPr>
          <w:sz w:val="24"/>
          <w:szCs w:val="24"/>
        </w:rPr>
        <w:t xml:space="preserve"> provided in these Bylaws, the Board of Directors may authorize any officer or agent of the Council to </w:t>
      </w:r>
      <w:proofErr w:type="gramStart"/>
      <w:r w:rsidRPr="009D4011">
        <w:rPr>
          <w:sz w:val="24"/>
          <w:szCs w:val="24"/>
        </w:rPr>
        <w:t>enter into</w:t>
      </w:r>
      <w:proofErr w:type="gramEnd"/>
      <w:r w:rsidRPr="009D4011">
        <w:rPr>
          <w:sz w:val="24"/>
          <w:szCs w:val="24"/>
        </w:rPr>
        <w:t xml:space="preserve"> any contract or execute any instrument in the name of and on behalf of the Council. Such authority may be general or confined to specific instances. Unless so authorized by the Board of Directors, or unless inherent in the authority vested in the office under the provisions of these Bylaws, no officer, agent or employee of the Council shall have any power or authority to bind the Council by any contract or engagement or to pledge its credit or to render it liable for any purpose or for any amount The Board of Directors shall adopt policies and procedures from time to time establishing fair and reasonable procedures for awarding contracts for the provisions of goods or services to the Council.</w:t>
      </w:r>
    </w:p>
    <w:p w14:paraId="1A335AEF" w14:textId="77777777" w:rsidR="009D4011" w:rsidRDefault="009D4011" w:rsidP="009D4011">
      <w:pPr>
        <w:pStyle w:val="ListParagraph"/>
        <w:widowControl/>
        <w:ind w:left="1080" w:firstLine="0"/>
        <w:jc w:val="both"/>
        <w:rPr>
          <w:sz w:val="24"/>
          <w:szCs w:val="24"/>
        </w:rPr>
      </w:pPr>
    </w:p>
    <w:p w14:paraId="72CC157C" w14:textId="77777777" w:rsidR="009D4011" w:rsidRDefault="00142514" w:rsidP="000332EF">
      <w:pPr>
        <w:pStyle w:val="ListParagraph"/>
        <w:widowControl/>
        <w:numPr>
          <w:ilvl w:val="0"/>
          <w:numId w:val="26"/>
        </w:numPr>
        <w:jc w:val="both"/>
        <w:rPr>
          <w:sz w:val="24"/>
          <w:szCs w:val="24"/>
        </w:rPr>
      </w:pPr>
      <w:r w:rsidRPr="009D4011">
        <w:rPr>
          <w:sz w:val="24"/>
          <w:szCs w:val="24"/>
          <w:u w:val="single"/>
        </w:rPr>
        <w:t>Loans to Council</w:t>
      </w:r>
      <w:r w:rsidRPr="009D4011">
        <w:rPr>
          <w:sz w:val="24"/>
          <w:szCs w:val="24"/>
        </w:rPr>
        <w:t>. No loans shall be contracted on behalf of the Council and</w:t>
      </w:r>
      <w:r w:rsidR="009D4011">
        <w:rPr>
          <w:sz w:val="24"/>
          <w:szCs w:val="24"/>
        </w:rPr>
        <w:t xml:space="preserve"> </w:t>
      </w:r>
      <w:r w:rsidRPr="009D4011">
        <w:rPr>
          <w:sz w:val="24"/>
          <w:szCs w:val="24"/>
        </w:rPr>
        <w:t xml:space="preserve">no </w:t>
      </w:r>
      <w:proofErr w:type="gramStart"/>
      <w:r w:rsidR="009D4011" w:rsidRPr="009D4011">
        <w:rPr>
          <w:sz w:val="24"/>
          <w:szCs w:val="24"/>
        </w:rPr>
        <w:t>evidence</w:t>
      </w:r>
      <w:r w:rsidR="009D4011">
        <w:rPr>
          <w:sz w:val="24"/>
          <w:szCs w:val="24"/>
        </w:rPr>
        <w:t>s</w:t>
      </w:r>
      <w:proofErr w:type="gramEnd"/>
      <w:r w:rsidRPr="009D4011">
        <w:rPr>
          <w:sz w:val="24"/>
          <w:szCs w:val="24"/>
        </w:rPr>
        <w:t xml:space="preserve"> of indebtedness shall be issued in its name unless authorized by a resolution of the Board of Directors. Such authority may be general or confined to specific instances.</w:t>
      </w:r>
    </w:p>
    <w:p w14:paraId="1A613B7F" w14:textId="77777777" w:rsidR="009D4011" w:rsidRPr="009D4011" w:rsidRDefault="009D4011" w:rsidP="000332EF">
      <w:pPr>
        <w:pStyle w:val="ListParagraph"/>
        <w:ind w:left="720" w:hanging="360"/>
        <w:rPr>
          <w:sz w:val="24"/>
          <w:szCs w:val="24"/>
        </w:rPr>
      </w:pPr>
    </w:p>
    <w:p w14:paraId="1D459413" w14:textId="77777777" w:rsidR="009D4011" w:rsidRDefault="00142514" w:rsidP="000332EF">
      <w:pPr>
        <w:pStyle w:val="ListParagraph"/>
        <w:widowControl/>
        <w:numPr>
          <w:ilvl w:val="0"/>
          <w:numId w:val="26"/>
        </w:numPr>
        <w:jc w:val="both"/>
        <w:rPr>
          <w:sz w:val="24"/>
          <w:szCs w:val="24"/>
        </w:rPr>
      </w:pPr>
      <w:r w:rsidRPr="009D4011">
        <w:rPr>
          <w:sz w:val="24"/>
          <w:szCs w:val="24"/>
          <w:u w:val="single"/>
        </w:rPr>
        <w:t>Checks, Drafts. etc</w:t>
      </w:r>
      <w:r w:rsidRPr="009D4011">
        <w:rPr>
          <w:sz w:val="24"/>
          <w:szCs w:val="24"/>
        </w:rPr>
        <w:t xml:space="preserve">. All checks, drafts or other orders for the payment of money, notes or other debt issued in the name of the Council shall be signed by such </w:t>
      </w:r>
      <w:proofErr w:type="gramStart"/>
      <w:r w:rsidRPr="009D4011">
        <w:rPr>
          <w:sz w:val="24"/>
          <w:szCs w:val="24"/>
        </w:rPr>
        <w:t>officer</w:t>
      </w:r>
      <w:proofErr w:type="gramEnd"/>
      <w:r w:rsidRPr="009D4011">
        <w:rPr>
          <w:sz w:val="24"/>
          <w:szCs w:val="24"/>
        </w:rPr>
        <w:t xml:space="preserve"> or </w:t>
      </w:r>
      <w:proofErr w:type="gramStart"/>
      <w:r w:rsidRPr="009D4011">
        <w:rPr>
          <w:sz w:val="24"/>
          <w:szCs w:val="24"/>
        </w:rPr>
        <w:t>officers</w:t>
      </w:r>
      <w:proofErr w:type="gramEnd"/>
      <w:r w:rsidRPr="009D4011">
        <w:rPr>
          <w:sz w:val="24"/>
          <w:szCs w:val="24"/>
        </w:rPr>
        <w:t xml:space="preserve">, agent or agents of the Council and in such manner as shall, from time to time, be </w:t>
      </w:r>
      <w:r w:rsidR="009D4011" w:rsidRPr="009D4011">
        <w:rPr>
          <w:sz w:val="24"/>
          <w:szCs w:val="24"/>
        </w:rPr>
        <w:t>determined</w:t>
      </w:r>
      <w:r w:rsidRPr="009D4011">
        <w:rPr>
          <w:sz w:val="24"/>
          <w:szCs w:val="24"/>
        </w:rPr>
        <w:t xml:space="preserve"> by resolution of the Board of Directors.</w:t>
      </w:r>
    </w:p>
    <w:p w14:paraId="114E58EC" w14:textId="77777777" w:rsidR="009D4011" w:rsidRPr="009D4011" w:rsidRDefault="009D4011" w:rsidP="000332EF">
      <w:pPr>
        <w:pStyle w:val="ListParagraph"/>
        <w:ind w:left="720" w:hanging="360"/>
        <w:rPr>
          <w:sz w:val="24"/>
          <w:szCs w:val="24"/>
        </w:rPr>
      </w:pPr>
    </w:p>
    <w:p w14:paraId="77BEAA93" w14:textId="77777777" w:rsidR="009D4011" w:rsidRDefault="00142514" w:rsidP="000332EF">
      <w:pPr>
        <w:pStyle w:val="ListParagraph"/>
        <w:widowControl/>
        <w:numPr>
          <w:ilvl w:val="0"/>
          <w:numId w:val="26"/>
        </w:numPr>
        <w:jc w:val="both"/>
        <w:rPr>
          <w:sz w:val="24"/>
          <w:szCs w:val="24"/>
        </w:rPr>
      </w:pPr>
      <w:r w:rsidRPr="009D4011">
        <w:rPr>
          <w:sz w:val="24"/>
          <w:szCs w:val="24"/>
          <w:u w:val="single"/>
        </w:rPr>
        <w:t>Deposits</w:t>
      </w:r>
      <w:r w:rsidRPr="009D4011">
        <w:rPr>
          <w:sz w:val="24"/>
          <w:szCs w:val="24"/>
        </w:rPr>
        <w:t xml:space="preserve">. All funds of the Council not </w:t>
      </w:r>
      <w:r w:rsidR="009D4011">
        <w:rPr>
          <w:sz w:val="24"/>
          <w:szCs w:val="24"/>
        </w:rPr>
        <w:t>otherwise</w:t>
      </w:r>
      <w:r w:rsidRPr="009D4011">
        <w:rPr>
          <w:sz w:val="24"/>
          <w:szCs w:val="24"/>
        </w:rPr>
        <w:t xml:space="preserve"> employed shall be deposited from time to time to the credit of the Council in such banks, </w:t>
      </w:r>
      <w:r w:rsidR="009D4011">
        <w:rPr>
          <w:sz w:val="24"/>
          <w:szCs w:val="24"/>
        </w:rPr>
        <w:t>trust</w:t>
      </w:r>
      <w:r w:rsidRPr="009D4011">
        <w:rPr>
          <w:sz w:val="24"/>
          <w:szCs w:val="24"/>
        </w:rPr>
        <w:t xml:space="preserve"> companies or other </w:t>
      </w:r>
      <w:r w:rsidR="009D4011">
        <w:rPr>
          <w:sz w:val="24"/>
          <w:szCs w:val="24"/>
        </w:rPr>
        <w:t>depositories</w:t>
      </w:r>
      <w:r w:rsidRPr="009D4011">
        <w:rPr>
          <w:sz w:val="24"/>
          <w:szCs w:val="24"/>
        </w:rPr>
        <w:t xml:space="preserve"> as the Board of Directors may select.</w:t>
      </w:r>
    </w:p>
    <w:p w14:paraId="68A2C15C" w14:textId="77777777" w:rsidR="009D4011" w:rsidRPr="009D4011" w:rsidRDefault="009D4011" w:rsidP="000332EF">
      <w:pPr>
        <w:pStyle w:val="ListParagraph"/>
        <w:ind w:left="720" w:hanging="360"/>
        <w:rPr>
          <w:sz w:val="24"/>
          <w:szCs w:val="24"/>
        </w:rPr>
      </w:pPr>
    </w:p>
    <w:p w14:paraId="2ACD5FD9" w14:textId="612C6B4B" w:rsidR="009D4011" w:rsidRDefault="00142514" w:rsidP="000332EF">
      <w:pPr>
        <w:pStyle w:val="ListParagraph"/>
        <w:widowControl/>
        <w:numPr>
          <w:ilvl w:val="0"/>
          <w:numId w:val="26"/>
        </w:numPr>
        <w:jc w:val="both"/>
        <w:rPr>
          <w:sz w:val="24"/>
          <w:szCs w:val="24"/>
        </w:rPr>
      </w:pPr>
      <w:r w:rsidRPr="009D4011">
        <w:rPr>
          <w:sz w:val="24"/>
          <w:szCs w:val="24"/>
          <w:u w:val="single"/>
        </w:rPr>
        <w:t>Prohibited Loans</w:t>
      </w:r>
      <w:r w:rsidRPr="009D4011">
        <w:rPr>
          <w:sz w:val="24"/>
          <w:szCs w:val="24"/>
        </w:rPr>
        <w:t xml:space="preserve">. The Council shall not </w:t>
      </w:r>
      <w:r w:rsidR="009D4011">
        <w:rPr>
          <w:sz w:val="24"/>
          <w:szCs w:val="24"/>
        </w:rPr>
        <w:t>l</w:t>
      </w:r>
      <w:r w:rsidRPr="009D4011">
        <w:rPr>
          <w:sz w:val="24"/>
          <w:szCs w:val="24"/>
        </w:rPr>
        <w:t>end money to or guarantee the obligations</w:t>
      </w:r>
      <w:r w:rsidR="009D4011">
        <w:rPr>
          <w:sz w:val="24"/>
          <w:szCs w:val="24"/>
        </w:rPr>
        <w:t xml:space="preserve"> </w:t>
      </w:r>
      <w:r w:rsidRPr="009D4011">
        <w:rPr>
          <w:sz w:val="24"/>
          <w:szCs w:val="24"/>
        </w:rPr>
        <w:t xml:space="preserve">of any director, </w:t>
      </w:r>
      <w:r w:rsidR="009D4011">
        <w:rPr>
          <w:sz w:val="24"/>
          <w:szCs w:val="24"/>
        </w:rPr>
        <w:t>officer</w:t>
      </w:r>
      <w:r w:rsidRPr="009D4011">
        <w:rPr>
          <w:sz w:val="24"/>
          <w:szCs w:val="24"/>
        </w:rPr>
        <w:t>, Member or employee of the Council.</w:t>
      </w:r>
    </w:p>
    <w:p w14:paraId="23E2D8AF" w14:textId="77777777" w:rsidR="009D4011" w:rsidRPr="009D4011" w:rsidRDefault="009D4011" w:rsidP="000332EF">
      <w:pPr>
        <w:pStyle w:val="ListParagraph"/>
        <w:ind w:left="720" w:hanging="360"/>
        <w:rPr>
          <w:sz w:val="24"/>
          <w:szCs w:val="24"/>
        </w:rPr>
      </w:pPr>
    </w:p>
    <w:p w14:paraId="5947D25E" w14:textId="77777777" w:rsidR="009D4011" w:rsidRDefault="00142514" w:rsidP="000332EF">
      <w:pPr>
        <w:pStyle w:val="ListParagraph"/>
        <w:widowControl/>
        <w:numPr>
          <w:ilvl w:val="0"/>
          <w:numId w:val="26"/>
        </w:numPr>
        <w:jc w:val="both"/>
        <w:rPr>
          <w:sz w:val="24"/>
          <w:szCs w:val="24"/>
        </w:rPr>
      </w:pPr>
      <w:r w:rsidRPr="009D4011">
        <w:rPr>
          <w:sz w:val="24"/>
          <w:szCs w:val="24"/>
          <w:u w:val="single"/>
        </w:rPr>
        <w:t>Committees</w:t>
      </w:r>
      <w:r w:rsidRPr="009D4011">
        <w:rPr>
          <w:sz w:val="24"/>
          <w:szCs w:val="24"/>
        </w:rPr>
        <w:t>.</w:t>
      </w:r>
    </w:p>
    <w:p w14:paraId="335E53C4" w14:textId="77777777" w:rsidR="009D4011" w:rsidRPr="009D4011" w:rsidRDefault="009D4011" w:rsidP="009D4011">
      <w:pPr>
        <w:pStyle w:val="ListParagraph"/>
        <w:rPr>
          <w:sz w:val="24"/>
          <w:szCs w:val="24"/>
        </w:rPr>
      </w:pPr>
    </w:p>
    <w:p w14:paraId="16AD12C4" w14:textId="77777777" w:rsidR="009D4011" w:rsidRDefault="00142514" w:rsidP="00381C13">
      <w:pPr>
        <w:pStyle w:val="ListParagraph"/>
        <w:widowControl/>
        <w:numPr>
          <w:ilvl w:val="1"/>
          <w:numId w:val="26"/>
        </w:numPr>
        <w:ind w:left="1440"/>
        <w:jc w:val="both"/>
        <w:rPr>
          <w:sz w:val="24"/>
          <w:szCs w:val="24"/>
        </w:rPr>
      </w:pPr>
      <w:r w:rsidRPr="009D4011">
        <w:rPr>
          <w:sz w:val="24"/>
          <w:szCs w:val="24"/>
          <w:u w:val="single"/>
        </w:rPr>
        <w:t>In General</w:t>
      </w:r>
      <w:r w:rsidRPr="009D4011">
        <w:rPr>
          <w:sz w:val="24"/>
          <w:szCs w:val="24"/>
        </w:rPr>
        <w:t xml:space="preserve">. The Board of Directors may appoint such </w:t>
      </w:r>
      <w:r w:rsidR="009D4011">
        <w:rPr>
          <w:sz w:val="24"/>
          <w:szCs w:val="24"/>
        </w:rPr>
        <w:t>committees</w:t>
      </w:r>
      <w:r w:rsidRPr="009D4011">
        <w:rPr>
          <w:sz w:val="24"/>
          <w:szCs w:val="24"/>
        </w:rPr>
        <w:t xml:space="preserve"> as it </w:t>
      </w:r>
      <w:proofErr w:type="gramStart"/>
      <w:r w:rsidRPr="009D4011">
        <w:rPr>
          <w:sz w:val="24"/>
          <w:szCs w:val="24"/>
        </w:rPr>
        <w:t>deems</w:t>
      </w:r>
      <w:proofErr w:type="gramEnd"/>
      <w:r w:rsidRPr="009D4011">
        <w:rPr>
          <w:sz w:val="24"/>
          <w:szCs w:val="24"/>
        </w:rPr>
        <w:t xml:space="preserve"> appropriate. Any committees of the Council </w:t>
      </w:r>
      <w:r w:rsidR="009D4011">
        <w:rPr>
          <w:sz w:val="24"/>
          <w:szCs w:val="24"/>
        </w:rPr>
        <w:t>shall</w:t>
      </w:r>
      <w:r w:rsidRPr="009D4011">
        <w:rPr>
          <w:sz w:val="24"/>
          <w:szCs w:val="24"/>
        </w:rPr>
        <w:t xml:space="preserve"> be comprised of Members in good standing, appointed by the President subject to approval by the Board of Directors at a meeting at which there is a quorum. The term of any committee Members shall expire at the next annual organizational meeting of the Board of Directors. The </w:t>
      </w:r>
      <w:r w:rsidR="009D4011">
        <w:rPr>
          <w:sz w:val="24"/>
          <w:szCs w:val="24"/>
        </w:rPr>
        <w:t>committees</w:t>
      </w:r>
      <w:r w:rsidRPr="009D4011">
        <w:rPr>
          <w:sz w:val="24"/>
          <w:szCs w:val="24"/>
        </w:rPr>
        <w:t xml:space="preserve"> may consist of</w:t>
      </w:r>
      <w:r w:rsidR="009D4011">
        <w:rPr>
          <w:sz w:val="24"/>
          <w:szCs w:val="24"/>
        </w:rPr>
        <w:t xml:space="preserve"> </w:t>
      </w:r>
      <w:r w:rsidRPr="009D4011">
        <w:rPr>
          <w:sz w:val="24"/>
          <w:szCs w:val="24"/>
        </w:rPr>
        <w:t xml:space="preserve">a nominating committee, </w:t>
      </w:r>
      <w:r w:rsidR="009D4011">
        <w:rPr>
          <w:sz w:val="24"/>
          <w:szCs w:val="24"/>
        </w:rPr>
        <w:t>financial</w:t>
      </w:r>
      <w:r w:rsidRPr="009D4011">
        <w:rPr>
          <w:sz w:val="24"/>
          <w:szCs w:val="24"/>
        </w:rPr>
        <w:t xml:space="preserve"> committee and program committee.</w:t>
      </w:r>
    </w:p>
    <w:p w14:paraId="3D6D6CAC" w14:textId="77777777" w:rsidR="009D4011" w:rsidRDefault="009D4011" w:rsidP="009D4011">
      <w:pPr>
        <w:pStyle w:val="ListParagraph"/>
        <w:widowControl/>
        <w:ind w:left="1440" w:firstLine="0"/>
        <w:jc w:val="both"/>
        <w:rPr>
          <w:sz w:val="24"/>
          <w:szCs w:val="24"/>
        </w:rPr>
      </w:pPr>
    </w:p>
    <w:p w14:paraId="3CA7A76B" w14:textId="77777777" w:rsidR="00A4370A" w:rsidRDefault="00142514" w:rsidP="00381C13">
      <w:pPr>
        <w:pStyle w:val="ListParagraph"/>
        <w:widowControl/>
        <w:numPr>
          <w:ilvl w:val="1"/>
          <w:numId w:val="26"/>
        </w:numPr>
        <w:ind w:left="1440"/>
        <w:jc w:val="both"/>
        <w:rPr>
          <w:sz w:val="24"/>
          <w:szCs w:val="24"/>
        </w:rPr>
      </w:pPr>
      <w:r w:rsidRPr="009D4011">
        <w:rPr>
          <w:sz w:val="24"/>
          <w:szCs w:val="24"/>
          <w:u w:val="single"/>
        </w:rPr>
        <w:t>Committee Quorums</w:t>
      </w:r>
      <w:r w:rsidRPr="009D4011">
        <w:rPr>
          <w:sz w:val="24"/>
          <w:szCs w:val="24"/>
        </w:rPr>
        <w:t>. A majority of any committee of the Council shall constitute a quorum for the transaction of</w:t>
      </w:r>
      <w:r w:rsidR="009D4011">
        <w:rPr>
          <w:sz w:val="24"/>
          <w:szCs w:val="24"/>
        </w:rPr>
        <w:t xml:space="preserve"> </w:t>
      </w:r>
      <w:r w:rsidRPr="009D4011">
        <w:rPr>
          <w:sz w:val="24"/>
          <w:szCs w:val="24"/>
        </w:rPr>
        <w:t>busine</w:t>
      </w:r>
      <w:r w:rsidR="009D4011">
        <w:rPr>
          <w:sz w:val="24"/>
          <w:szCs w:val="24"/>
        </w:rPr>
        <w:t>s</w:t>
      </w:r>
      <w:r w:rsidRPr="009D4011">
        <w:rPr>
          <w:sz w:val="24"/>
          <w:szCs w:val="24"/>
        </w:rPr>
        <w:t>s, unless any committee shall, by majority vote of its entire Membership decide othe</w:t>
      </w:r>
      <w:r w:rsidR="009D4011">
        <w:rPr>
          <w:sz w:val="24"/>
          <w:szCs w:val="24"/>
        </w:rPr>
        <w:t>r</w:t>
      </w:r>
      <w:r w:rsidRPr="009D4011">
        <w:rPr>
          <w:sz w:val="24"/>
          <w:szCs w:val="24"/>
        </w:rPr>
        <w:t>wise, and a majority of the Members present at any meeting shall carry all business transacted.</w:t>
      </w:r>
    </w:p>
    <w:p w14:paraId="06CE9582" w14:textId="77777777" w:rsidR="00A4370A" w:rsidRPr="00A4370A" w:rsidRDefault="00A4370A" w:rsidP="00A4370A">
      <w:pPr>
        <w:pStyle w:val="ListParagraph"/>
        <w:rPr>
          <w:sz w:val="24"/>
          <w:szCs w:val="24"/>
        </w:rPr>
      </w:pPr>
    </w:p>
    <w:p w14:paraId="1A706A9A" w14:textId="511EE616" w:rsidR="00E97ADB" w:rsidRPr="00A4370A" w:rsidRDefault="00142514" w:rsidP="00381C13">
      <w:pPr>
        <w:pStyle w:val="ListParagraph"/>
        <w:widowControl/>
        <w:numPr>
          <w:ilvl w:val="1"/>
          <w:numId w:val="26"/>
        </w:numPr>
        <w:ind w:left="1440"/>
        <w:jc w:val="both"/>
        <w:rPr>
          <w:sz w:val="24"/>
          <w:szCs w:val="24"/>
        </w:rPr>
      </w:pPr>
      <w:r w:rsidRPr="00A4370A">
        <w:rPr>
          <w:sz w:val="24"/>
          <w:szCs w:val="24"/>
          <w:u w:val="single"/>
        </w:rPr>
        <w:lastRenderedPageBreak/>
        <w:t>Special Committees and Vacancies</w:t>
      </w:r>
      <w:r w:rsidRPr="00A4370A">
        <w:rPr>
          <w:sz w:val="24"/>
          <w:szCs w:val="24"/>
        </w:rPr>
        <w:t xml:space="preserve">. The president may, at any time, appoint other committees with such duties and powers as the president may deem desirable and may fill </w:t>
      </w:r>
      <w:r w:rsidR="00A4370A">
        <w:rPr>
          <w:sz w:val="24"/>
          <w:szCs w:val="24"/>
        </w:rPr>
        <w:t>a</w:t>
      </w:r>
      <w:r w:rsidRPr="00A4370A">
        <w:rPr>
          <w:sz w:val="24"/>
          <w:szCs w:val="24"/>
        </w:rPr>
        <w:t>ny vacancy which occurs in the Membership of any committee.</w:t>
      </w:r>
    </w:p>
    <w:p w14:paraId="4045CF1B" w14:textId="77777777" w:rsidR="00474F87" w:rsidRDefault="00474F87" w:rsidP="00381C13">
      <w:pPr>
        <w:widowControl/>
        <w:rPr>
          <w:sz w:val="24"/>
          <w:szCs w:val="24"/>
        </w:rPr>
      </w:pPr>
    </w:p>
    <w:p w14:paraId="6FF7CB4A" w14:textId="77777777" w:rsidR="00A4370A" w:rsidRPr="00474F87" w:rsidRDefault="00A4370A" w:rsidP="00381C13">
      <w:pPr>
        <w:widowControl/>
        <w:rPr>
          <w:sz w:val="24"/>
          <w:szCs w:val="24"/>
        </w:rPr>
      </w:pPr>
    </w:p>
    <w:p w14:paraId="65B667B1" w14:textId="253C7A63" w:rsidR="00E97ADB" w:rsidRPr="00A4370A" w:rsidRDefault="00142514" w:rsidP="00A4370A">
      <w:pPr>
        <w:pStyle w:val="Heading1"/>
        <w:ind w:left="0"/>
        <w:jc w:val="center"/>
        <w:rPr>
          <w:rFonts w:ascii="Times New Roman" w:hAnsi="Times New Roman" w:cs="Times New Roman"/>
          <w:sz w:val="24"/>
          <w:szCs w:val="24"/>
          <w:u w:val="single"/>
        </w:rPr>
      </w:pPr>
      <w:bookmarkStart w:id="21" w:name="_Toc150852496"/>
      <w:bookmarkStart w:id="22" w:name="_Toc150854410"/>
      <w:r w:rsidRPr="00A4370A">
        <w:rPr>
          <w:rFonts w:ascii="Times New Roman" w:hAnsi="Times New Roman" w:cs="Times New Roman"/>
          <w:sz w:val="24"/>
          <w:szCs w:val="24"/>
          <w:u w:val="single"/>
        </w:rPr>
        <w:t>ARTICLE X</w:t>
      </w:r>
      <w:r w:rsidR="00A4370A" w:rsidRPr="00A4370A">
        <w:rPr>
          <w:rFonts w:ascii="Times New Roman" w:hAnsi="Times New Roman" w:cs="Times New Roman"/>
          <w:sz w:val="24"/>
          <w:szCs w:val="24"/>
          <w:u w:val="single"/>
        </w:rPr>
        <w:t xml:space="preserve">I - </w:t>
      </w:r>
      <w:r w:rsidRPr="00A4370A">
        <w:rPr>
          <w:rFonts w:ascii="Times New Roman" w:hAnsi="Times New Roman" w:cs="Times New Roman"/>
          <w:sz w:val="24"/>
          <w:szCs w:val="24"/>
          <w:u w:val="single"/>
        </w:rPr>
        <w:t>GUESTS</w:t>
      </w:r>
      <w:bookmarkEnd w:id="21"/>
      <w:bookmarkEnd w:id="22"/>
    </w:p>
    <w:p w14:paraId="21B4D1A9" w14:textId="77777777" w:rsidR="00E97ADB" w:rsidRPr="00474F87" w:rsidRDefault="00E97ADB" w:rsidP="00381C13">
      <w:pPr>
        <w:widowControl/>
        <w:rPr>
          <w:sz w:val="24"/>
          <w:szCs w:val="24"/>
        </w:rPr>
      </w:pPr>
    </w:p>
    <w:p w14:paraId="30DC0A80" w14:textId="1F3ADD68" w:rsidR="00E97ADB" w:rsidRPr="00A4370A" w:rsidRDefault="00142514" w:rsidP="00A4370A">
      <w:pPr>
        <w:widowControl/>
        <w:jc w:val="both"/>
        <w:rPr>
          <w:sz w:val="24"/>
          <w:szCs w:val="24"/>
        </w:rPr>
      </w:pPr>
      <w:r w:rsidRPr="00A4370A">
        <w:rPr>
          <w:sz w:val="24"/>
          <w:szCs w:val="24"/>
        </w:rPr>
        <w:t xml:space="preserve">Any Member may invite one or more guests to attend any regular, special or annual </w:t>
      </w:r>
      <w:r w:rsidR="00A4370A" w:rsidRPr="00A4370A">
        <w:rPr>
          <w:sz w:val="24"/>
          <w:szCs w:val="24"/>
        </w:rPr>
        <w:t>meetings</w:t>
      </w:r>
      <w:r w:rsidRPr="00A4370A">
        <w:rPr>
          <w:sz w:val="24"/>
          <w:szCs w:val="24"/>
        </w:rPr>
        <w:t xml:space="preserve"> of the Council. The cost of each </w:t>
      </w:r>
      <w:r w:rsidR="00A4370A" w:rsidRPr="00A4370A">
        <w:rPr>
          <w:sz w:val="24"/>
          <w:szCs w:val="24"/>
        </w:rPr>
        <w:t>guest’s</w:t>
      </w:r>
      <w:r w:rsidRPr="00A4370A">
        <w:rPr>
          <w:sz w:val="24"/>
          <w:szCs w:val="24"/>
        </w:rPr>
        <w:t xml:space="preserve"> attendance at such </w:t>
      </w:r>
      <w:proofErr w:type="gramStart"/>
      <w:r w:rsidRPr="00A4370A">
        <w:rPr>
          <w:sz w:val="24"/>
          <w:szCs w:val="24"/>
        </w:rPr>
        <w:t>meeting</w:t>
      </w:r>
      <w:proofErr w:type="gramEnd"/>
      <w:r w:rsidRPr="00A4370A">
        <w:rPr>
          <w:sz w:val="24"/>
          <w:szCs w:val="24"/>
        </w:rPr>
        <w:t xml:space="preserve"> shall be borne by the Member </w:t>
      </w:r>
      <w:r w:rsidR="00A4370A">
        <w:rPr>
          <w:sz w:val="24"/>
          <w:szCs w:val="24"/>
        </w:rPr>
        <w:t>inviting</w:t>
      </w:r>
      <w:r w:rsidRPr="00A4370A">
        <w:rPr>
          <w:sz w:val="24"/>
          <w:szCs w:val="24"/>
        </w:rPr>
        <w:t xml:space="preserve"> such guest. Each Member </w:t>
      </w:r>
      <w:r w:rsidR="00A4370A">
        <w:rPr>
          <w:sz w:val="24"/>
          <w:szCs w:val="24"/>
        </w:rPr>
        <w:t>desiring</w:t>
      </w:r>
      <w:r w:rsidRPr="00A4370A">
        <w:rPr>
          <w:sz w:val="24"/>
          <w:szCs w:val="24"/>
        </w:rPr>
        <w:t xml:space="preserve"> to invite one or more guests shall info</w:t>
      </w:r>
      <w:r w:rsidR="00A4370A">
        <w:rPr>
          <w:sz w:val="24"/>
          <w:szCs w:val="24"/>
        </w:rPr>
        <w:t>r</w:t>
      </w:r>
      <w:r w:rsidRPr="00A4370A">
        <w:rPr>
          <w:sz w:val="24"/>
          <w:szCs w:val="24"/>
        </w:rPr>
        <w:t xml:space="preserve">m the secretary in a timely fashion prior to such </w:t>
      </w:r>
      <w:r w:rsidR="00A4370A" w:rsidRPr="00A4370A">
        <w:rPr>
          <w:sz w:val="24"/>
          <w:szCs w:val="24"/>
        </w:rPr>
        <w:t>a meeting</w:t>
      </w:r>
      <w:r w:rsidRPr="00A4370A">
        <w:rPr>
          <w:sz w:val="24"/>
          <w:szCs w:val="24"/>
        </w:rPr>
        <w:t xml:space="preserve">. </w:t>
      </w:r>
      <w:r w:rsidR="00A4370A">
        <w:rPr>
          <w:sz w:val="24"/>
          <w:szCs w:val="24"/>
        </w:rPr>
        <w:t>I</w:t>
      </w:r>
      <w:r w:rsidRPr="00A4370A">
        <w:rPr>
          <w:sz w:val="24"/>
          <w:szCs w:val="24"/>
        </w:rPr>
        <w:t xml:space="preserve">n addition to guests invited by a Member, as hereinabove provided, the president may, on </w:t>
      </w:r>
      <w:r w:rsidR="00A4370A">
        <w:rPr>
          <w:sz w:val="24"/>
          <w:szCs w:val="24"/>
        </w:rPr>
        <w:t xml:space="preserve">the president’s </w:t>
      </w:r>
      <w:r w:rsidRPr="00A4370A">
        <w:rPr>
          <w:sz w:val="24"/>
          <w:szCs w:val="24"/>
        </w:rPr>
        <w:t xml:space="preserve">own </w:t>
      </w:r>
      <w:r w:rsidR="00A4370A">
        <w:rPr>
          <w:sz w:val="24"/>
          <w:szCs w:val="24"/>
        </w:rPr>
        <w:t>behalf</w:t>
      </w:r>
      <w:r w:rsidRPr="00A4370A">
        <w:rPr>
          <w:sz w:val="24"/>
          <w:szCs w:val="24"/>
        </w:rPr>
        <w:t xml:space="preserve"> or on behalf of any other Member, invite one or more guests of the Council to attend any meeting in which event, the Council shall bear any expenses of occasion by attendance at a meeting of any guest invited by or on behalf of the Council.</w:t>
      </w:r>
    </w:p>
    <w:p w14:paraId="54240494" w14:textId="77777777" w:rsidR="00E97ADB" w:rsidRPr="00474F87" w:rsidRDefault="00E97ADB" w:rsidP="00381C13">
      <w:pPr>
        <w:widowControl/>
        <w:rPr>
          <w:sz w:val="24"/>
          <w:szCs w:val="24"/>
        </w:rPr>
      </w:pPr>
    </w:p>
    <w:p w14:paraId="65D213FD" w14:textId="77777777" w:rsidR="00474F87" w:rsidRPr="00474F87" w:rsidRDefault="00474F87" w:rsidP="00381C13">
      <w:pPr>
        <w:widowControl/>
        <w:rPr>
          <w:sz w:val="24"/>
          <w:szCs w:val="24"/>
        </w:rPr>
      </w:pPr>
    </w:p>
    <w:p w14:paraId="04D07B02" w14:textId="304C90FC" w:rsidR="00E97ADB" w:rsidRPr="00A4370A" w:rsidRDefault="00142514" w:rsidP="00A4370A">
      <w:pPr>
        <w:pStyle w:val="Heading1"/>
        <w:ind w:left="0"/>
        <w:jc w:val="center"/>
        <w:rPr>
          <w:rFonts w:ascii="Times New Roman" w:hAnsi="Times New Roman" w:cs="Times New Roman"/>
          <w:sz w:val="24"/>
          <w:szCs w:val="24"/>
          <w:u w:val="single"/>
        </w:rPr>
      </w:pPr>
      <w:bookmarkStart w:id="23" w:name="_Toc150852497"/>
      <w:bookmarkStart w:id="24" w:name="_Toc150854411"/>
      <w:r w:rsidRPr="00A4370A">
        <w:rPr>
          <w:rFonts w:ascii="Times New Roman" w:hAnsi="Times New Roman" w:cs="Times New Roman"/>
          <w:sz w:val="24"/>
          <w:szCs w:val="24"/>
          <w:u w:val="single"/>
        </w:rPr>
        <w:t>ARTICLE XII -</w:t>
      </w:r>
      <w:r w:rsidR="00A4370A" w:rsidRPr="00A4370A">
        <w:rPr>
          <w:rFonts w:ascii="Times New Roman" w:hAnsi="Times New Roman" w:cs="Times New Roman"/>
          <w:sz w:val="24"/>
          <w:szCs w:val="24"/>
          <w:u w:val="single"/>
        </w:rPr>
        <w:t xml:space="preserve"> </w:t>
      </w:r>
      <w:r w:rsidRPr="00A4370A">
        <w:rPr>
          <w:rFonts w:ascii="Times New Roman" w:hAnsi="Times New Roman" w:cs="Times New Roman"/>
          <w:sz w:val="24"/>
          <w:szCs w:val="24"/>
          <w:u w:val="single"/>
        </w:rPr>
        <w:t>DUES</w:t>
      </w:r>
      <w:bookmarkEnd w:id="23"/>
      <w:bookmarkEnd w:id="24"/>
    </w:p>
    <w:p w14:paraId="4D0BBC04" w14:textId="77777777" w:rsidR="00E97ADB" w:rsidRPr="00474F87" w:rsidRDefault="00E97ADB" w:rsidP="00381C13">
      <w:pPr>
        <w:widowControl/>
        <w:rPr>
          <w:sz w:val="24"/>
          <w:szCs w:val="24"/>
        </w:rPr>
      </w:pPr>
    </w:p>
    <w:p w14:paraId="0A6AED46" w14:textId="77777777" w:rsidR="00A4370A" w:rsidRDefault="00142514" w:rsidP="000332EF">
      <w:pPr>
        <w:pStyle w:val="ListParagraph"/>
        <w:widowControl/>
        <w:numPr>
          <w:ilvl w:val="0"/>
          <w:numId w:val="28"/>
        </w:numPr>
        <w:jc w:val="both"/>
        <w:rPr>
          <w:sz w:val="24"/>
          <w:szCs w:val="24"/>
        </w:rPr>
      </w:pPr>
      <w:proofErr w:type="gramStart"/>
      <w:r w:rsidRPr="00A4370A">
        <w:rPr>
          <w:sz w:val="24"/>
          <w:szCs w:val="24"/>
        </w:rPr>
        <w:t>Amount</w:t>
      </w:r>
      <w:proofErr w:type="gramEnd"/>
      <w:r w:rsidRPr="00A4370A">
        <w:rPr>
          <w:sz w:val="24"/>
          <w:szCs w:val="24"/>
        </w:rPr>
        <w:t xml:space="preserve"> of Dues</w:t>
      </w:r>
      <w:r w:rsidR="00A4370A" w:rsidRPr="00A4370A">
        <w:rPr>
          <w:sz w:val="24"/>
          <w:szCs w:val="24"/>
        </w:rPr>
        <w:t xml:space="preserve">. </w:t>
      </w:r>
      <w:r w:rsidRPr="00A4370A">
        <w:rPr>
          <w:sz w:val="24"/>
          <w:szCs w:val="24"/>
        </w:rPr>
        <w:t>The dues for Membership in the Council shall be determined by the Board of Directors and shall be payable at a time and place as determined by the Board of Directors. The Board of Directors may also provide for an initiation fee.</w:t>
      </w:r>
    </w:p>
    <w:p w14:paraId="57CE2240" w14:textId="77777777" w:rsidR="00A4370A" w:rsidRDefault="00A4370A" w:rsidP="000332EF">
      <w:pPr>
        <w:pStyle w:val="ListParagraph"/>
        <w:widowControl/>
        <w:ind w:left="720" w:hanging="360"/>
        <w:jc w:val="both"/>
        <w:rPr>
          <w:sz w:val="24"/>
          <w:szCs w:val="24"/>
        </w:rPr>
      </w:pPr>
    </w:p>
    <w:p w14:paraId="0378A098" w14:textId="77777777" w:rsidR="00A4370A" w:rsidRDefault="00142514" w:rsidP="000332EF">
      <w:pPr>
        <w:pStyle w:val="ListParagraph"/>
        <w:widowControl/>
        <w:numPr>
          <w:ilvl w:val="0"/>
          <w:numId w:val="28"/>
        </w:numPr>
        <w:jc w:val="both"/>
        <w:rPr>
          <w:sz w:val="24"/>
          <w:szCs w:val="24"/>
        </w:rPr>
      </w:pPr>
      <w:r w:rsidRPr="00A4370A">
        <w:rPr>
          <w:sz w:val="24"/>
          <w:szCs w:val="24"/>
          <w:u w:val="single"/>
        </w:rPr>
        <w:t>Assessments</w:t>
      </w:r>
      <w:r w:rsidRPr="00A4370A">
        <w:rPr>
          <w:sz w:val="24"/>
          <w:szCs w:val="24"/>
        </w:rPr>
        <w:t xml:space="preserve">. The Board of Directors may, in addition to such annual </w:t>
      </w:r>
      <w:proofErr w:type="gramStart"/>
      <w:r w:rsidRPr="00A4370A">
        <w:rPr>
          <w:sz w:val="24"/>
          <w:szCs w:val="24"/>
        </w:rPr>
        <w:t>dues</w:t>
      </w:r>
      <w:proofErr w:type="gramEnd"/>
      <w:r w:rsidRPr="00A4370A">
        <w:rPr>
          <w:sz w:val="24"/>
          <w:szCs w:val="24"/>
        </w:rPr>
        <w:t xml:space="preserve"> make</w:t>
      </w:r>
      <w:r w:rsidR="00A4370A">
        <w:rPr>
          <w:sz w:val="24"/>
          <w:szCs w:val="24"/>
        </w:rPr>
        <w:t xml:space="preserve"> </w:t>
      </w:r>
      <w:r w:rsidRPr="00A4370A">
        <w:rPr>
          <w:sz w:val="24"/>
          <w:szCs w:val="24"/>
        </w:rPr>
        <w:t xml:space="preserve">special assessments upon the Members, when and if deemed advisable by </w:t>
      </w:r>
      <w:proofErr w:type="gramStart"/>
      <w:r w:rsidRPr="00A4370A">
        <w:rPr>
          <w:sz w:val="24"/>
          <w:szCs w:val="24"/>
        </w:rPr>
        <w:t>a majority of</w:t>
      </w:r>
      <w:proofErr w:type="gramEnd"/>
      <w:r w:rsidRPr="00A4370A">
        <w:rPr>
          <w:sz w:val="24"/>
          <w:szCs w:val="24"/>
        </w:rPr>
        <w:t xml:space="preserve"> the Board of Directors at a regular meeting or special </w:t>
      </w:r>
      <w:proofErr w:type="gramStart"/>
      <w:r w:rsidRPr="00A4370A">
        <w:rPr>
          <w:sz w:val="24"/>
          <w:szCs w:val="24"/>
        </w:rPr>
        <w:t>meeting</w:t>
      </w:r>
      <w:proofErr w:type="gramEnd"/>
      <w:r w:rsidRPr="00A4370A">
        <w:rPr>
          <w:sz w:val="24"/>
          <w:szCs w:val="24"/>
        </w:rPr>
        <w:t xml:space="preserve"> of the Board, </w:t>
      </w:r>
      <w:proofErr w:type="gramStart"/>
      <w:r w:rsidRPr="00A4370A">
        <w:rPr>
          <w:sz w:val="24"/>
          <w:szCs w:val="24"/>
        </w:rPr>
        <w:t>which</w:t>
      </w:r>
      <w:proofErr w:type="gramEnd"/>
      <w:r w:rsidRPr="00A4370A">
        <w:rPr>
          <w:sz w:val="24"/>
          <w:szCs w:val="24"/>
        </w:rPr>
        <w:t xml:space="preserve"> special assessment </w:t>
      </w:r>
      <w:r w:rsidR="00A4370A">
        <w:rPr>
          <w:sz w:val="24"/>
          <w:szCs w:val="24"/>
        </w:rPr>
        <w:t>shall</w:t>
      </w:r>
      <w:r w:rsidRPr="00A4370A">
        <w:rPr>
          <w:sz w:val="24"/>
          <w:szCs w:val="24"/>
        </w:rPr>
        <w:t xml:space="preserve"> be payable upon rendition of the bill therefore by the treasurer.</w:t>
      </w:r>
    </w:p>
    <w:p w14:paraId="45B59CCB" w14:textId="77777777" w:rsidR="00A4370A" w:rsidRPr="00A4370A" w:rsidRDefault="00A4370A" w:rsidP="000332EF">
      <w:pPr>
        <w:pStyle w:val="ListParagraph"/>
        <w:ind w:left="720" w:hanging="360"/>
        <w:rPr>
          <w:sz w:val="24"/>
          <w:szCs w:val="24"/>
        </w:rPr>
      </w:pPr>
    </w:p>
    <w:p w14:paraId="6B7E0925" w14:textId="39EAE5A4" w:rsidR="00E97ADB" w:rsidRPr="00A4370A" w:rsidRDefault="00142514" w:rsidP="000332EF">
      <w:pPr>
        <w:pStyle w:val="ListParagraph"/>
        <w:widowControl/>
        <w:numPr>
          <w:ilvl w:val="0"/>
          <w:numId w:val="28"/>
        </w:numPr>
        <w:jc w:val="both"/>
        <w:rPr>
          <w:sz w:val="24"/>
          <w:szCs w:val="24"/>
        </w:rPr>
      </w:pPr>
      <w:r w:rsidRPr="00A4370A">
        <w:rPr>
          <w:sz w:val="24"/>
          <w:szCs w:val="24"/>
          <w:u w:val="single"/>
        </w:rPr>
        <w:t>Payment of Dues</w:t>
      </w:r>
      <w:r w:rsidRPr="00A4370A">
        <w:rPr>
          <w:sz w:val="24"/>
          <w:szCs w:val="24"/>
        </w:rPr>
        <w:t>. The annual dues of a new Member shall be payable on the first day of the month following the month in which such Member is elected to Membership. If any Member elected to Membership shall not, within one month after his notice of his election to Membership, signify his acceptance by payment of his dues and any initiation fee, the potential Member shall be deemed to have declined to become a Member.</w:t>
      </w:r>
    </w:p>
    <w:p w14:paraId="7AB93CF2" w14:textId="77777777" w:rsidR="00474F87" w:rsidRPr="00474F87" w:rsidRDefault="00474F87" w:rsidP="00381C13">
      <w:pPr>
        <w:widowControl/>
        <w:rPr>
          <w:sz w:val="24"/>
          <w:szCs w:val="24"/>
        </w:rPr>
      </w:pPr>
    </w:p>
    <w:p w14:paraId="2D49B5DB" w14:textId="77777777" w:rsidR="00A4370A" w:rsidRDefault="00A4370A" w:rsidP="00381C13">
      <w:pPr>
        <w:widowControl/>
        <w:rPr>
          <w:sz w:val="24"/>
          <w:szCs w:val="24"/>
        </w:rPr>
      </w:pPr>
    </w:p>
    <w:p w14:paraId="0A49A532" w14:textId="34FEC7F4" w:rsidR="00E97ADB" w:rsidRPr="009C728D" w:rsidRDefault="00142514" w:rsidP="00A4370A">
      <w:pPr>
        <w:pStyle w:val="Heading1"/>
        <w:ind w:left="0"/>
        <w:jc w:val="center"/>
        <w:rPr>
          <w:rFonts w:ascii="Times New Roman" w:hAnsi="Times New Roman" w:cs="Times New Roman"/>
          <w:sz w:val="24"/>
          <w:szCs w:val="24"/>
          <w:u w:val="single"/>
        </w:rPr>
      </w:pPr>
      <w:bookmarkStart w:id="25" w:name="_Toc150852498"/>
      <w:bookmarkStart w:id="26" w:name="_Toc150854412"/>
      <w:r w:rsidRPr="009C728D">
        <w:rPr>
          <w:rFonts w:ascii="Times New Roman" w:hAnsi="Times New Roman" w:cs="Times New Roman"/>
          <w:sz w:val="24"/>
          <w:szCs w:val="24"/>
          <w:u w:val="single"/>
        </w:rPr>
        <w:t>ARTICLE XIII - INDEMNIFICATION OF DIRECTORS AND OFFICERS</w:t>
      </w:r>
      <w:bookmarkEnd w:id="25"/>
      <w:bookmarkEnd w:id="26"/>
    </w:p>
    <w:p w14:paraId="46531467" w14:textId="77777777" w:rsidR="00E97ADB" w:rsidRPr="00474F87" w:rsidRDefault="00E97ADB" w:rsidP="00381C13">
      <w:pPr>
        <w:widowControl/>
        <w:rPr>
          <w:sz w:val="24"/>
          <w:szCs w:val="24"/>
        </w:rPr>
      </w:pPr>
    </w:p>
    <w:p w14:paraId="0E2C1AB0" w14:textId="77777777" w:rsidR="00A4370A" w:rsidRDefault="00142514" w:rsidP="00B47C33">
      <w:pPr>
        <w:pStyle w:val="ListParagraph"/>
        <w:widowControl/>
        <w:numPr>
          <w:ilvl w:val="0"/>
          <w:numId w:val="29"/>
        </w:numPr>
        <w:jc w:val="both"/>
        <w:rPr>
          <w:sz w:val="24"/>
          <w:szCs w:val="24"/>
        </w:rPr>
      </w:pPr>
      <w:r w:rsidRPr="00A4370A">
        <w:rPr>
          <w:sz w:val="24"/>
          <w:szCs w:val="24"/>
          <w:u w:val="single"/>
        </w:rPr>
        <w:t>Directors and Officers</w:t>
      </w:r>
      <w:r w:rsidRPr="00A4370A">
        <w:rPr>
          <w:sz w:val="24"/>
          <w:szCs w:val="24"/>
        </w:rPr>
        <w:t xml:space="preserve">. The Council </w:t>
      </w:r>
      <w:r w:rsidR="00A4370A">
        <w:rPr>
          <w:sz w:val="24"/>
          <w:szCs w:val="24"/>
        </w:rPr>
        <w:t>shall</w:t>
      </w:r>
      <w:r w:rsidRPr="00A4370A">
        <w:rPr>
          <w:sz w:val="24"/>
          <w:szCs w:val="24"/>
        </w:rPr>
        <w:t xml:space="preserve"> indemnify to the fullest extent permitted by law, any person who has made, or threatened to be made, a </w:t>
      </w:r>
      <w:r w:rsidR="00A4370A">
        <w:rPr>
          <w:sz w:val="24"/>
          <w:szCs w:val="24"/>
        </w:rPr>
        <w:t>party</w:t>
      </w:r>
      <w:r w:rsidRPr="00A4370A">
        <w:rPr>
          <w:sz w:val="24"/>
          <w:szCs w:val="24"/>
        </w:rPr>
        <w:t xml:space="preserve"> to or witness in, or is otherwise involved in, any threatened, pending or completed action, suit or proceeding, whether civil, criminal, administrative, investigative, or otherwise (including any action, suit proceeding by or in the right of the Council) by reason fact that the person is or was a director or officer of the Council.</w:t>
      </w:r>
    </w:p>
    <w:p w14:paraId="5B911E11" w14:textId="77777777" w:rsidR="00A4370A" w:rsidRDefault="00A4370A" w:rsidP="00B47C33">
      <w:pPr>
        <w:pStyle w:val="ListParagraph"/>
        <w:widowControl/>
        <w:ind w:left="720" w:hanging="360"/>
        <w:jc w:val="both"/>
        <w:rPr>
          <w:sz w:val="24"/>
          <w:szCs w:val="24"/>
        </w:rPr>
      </w:pPr>
    </w:p>
    <w:p w14:paraId="73C55794" w14:textId="77777777" w:rsidR="00A4370A" w:rsidRDefault="00142514" w:rsidP="00B47C33">
      <w:pPr>
        <w:pStyle w:val="ListParagraph"/>
        <w:widowControl/>
        <w:numPr>
          <w:ilvl w:val="0"/>
          <w:numId w:val="29"/>
        </w:numPr>
        <w:jc w:val="both"/>
        <w:rPr>
          <w:sz w:val="24"/>
          <w:szCs w:val="24"/>
        </w:rPr>
      </w:pPr>
      <w:r w:rsidRPr="00A4370A">
        <w:rPr>
          <w:sz w:val="24"/>
          <w:szCs w:val="24"/>
          <w:u w:val="single"/>
        </w:rPr>
        <w:t>Employees and Other Agents</w:t>
      </w:r>
      <w:r w:rsidRPr="00A4370A">
        <w:rPr>
          <w:sz w:val="24"/>
          <w:szCs w:val="24"/>
        </w:rPr>
        <w:t xml:space="preserve">. The Council may </w:t>
      </w:r>
      <w:proofErr w:type="gramStart"/>
      <w:r w:rsidRPr="00A4370A">
        <w:rPr>
          <w:sz w:val="24"/>
          <w:szCs w:val="24"/>
        </w:rPr>
        <w:t>indemnify its employees and other agents to the fullest extent</w:t>
      </w:r>
      <w:proofErr w:type="gramEnd"/>
      <w:r w:rsidRPr="00A4370A">
        <w:rPr>
          <w:sz w:val="24"/>
          <w:szCs w:val="24"/>
        </w:rPr>
        <w:t xml:space="preserve"> permitted by law.</w:t>
      </w:r>
    </w:p>
    <w:p w14:paraId="74BDC0A6" w14:textId="77777777" w:rsidR="00A4370A" w:rsidRPr="00A4370A" w:rsidRDefault="00A4370A" w:rsidP="00B47C33">
      <w:pPr>
        <w:pStyle w:val="ListParagraph"/>
        <w:ind w:left="720" w:hanging="360"/>
        <w:rPr>
          <w:sz w:val="24"/>
          <w:szCs w:val="24"/>
        </w:rPr>
      </w:pPr>
    </w:p>
    <w:p w14:paraId="7D919FA3" w14:textId="77777777" w:rsidR="00A4370A" w:rsidRDefault="00142514" w:rsidP="00B47C33">
      <w:pPr>
        <w:pStyle w:val="ListParagraph"/>
        <w:widowControl/>
        <w:numPr>
          <w:ilvl w:val="0"/>
          <w:numId w:val="29"/>
        </w:numPr>
        <w:jc w:val="both"/>
        <w:rPr>
          <w:sz w:val="24"/>
          <w:szCs w:val="24"/>
        </w:rPr>
      </w:pPr>
      <w:r w:rsidRPr="00A4370A">
        <w:rPr>
          <w:sz w:val="24"/>
          <w:szCs w:val="24"/>
          <w:u w:val="single"/>
        </w:rPr>
        <w:t>Advances of Expenses</w:t>
      </w:r>
      <w:r w:rsidRPr="00A4370A">
        <w:rPr>
          <w:sz w:val="24"/>
          <w:szCs w:val="24"/>
        </w:rPr>
        <w:t xml:space="preserve">. The expenses </w:t>
      </w:r>
      <w:r w:rsidR="00A4370A">
        <w:rPr>
          <w:sz w:val="24"/>
          <w:szCs w:val="24"/>
        </w:rPr>
        <w:t>incurred</w:t>
      </w:r>
      <w:r w:rsidRPr="00A4370A">
        <w:rPr>
          <w:sz w:val="24"/>
          <w:szCs w:val="24"/>
        </w:rPr>
        <w:t xml:space="preserve"> by a director or officer in connection with any threatened, pending or completed action, suit or proceeding, whether civil, criminal, admini</w:t>
      </w:r>
      <w:r w:rsidR="00A4370A">
        <w:rPr>
          <w:sz w:val="24"/>
          <w:szCs w:val="24"/>
        </w:rPr>
        <w:t>strative</w:t>
      </w:r>
      <w:r w:rsidRPr="00A4370A">
        <w:rPr>
          <w:sz w:val="24"/>
          <w:szCs w:val="24"/>
        </w:rPr>
        <w:t xml:space="preserve">, investigative, or otherwise to which the director or officer is made or threatened to be made a </w:t>
      </w:r>
      <w:r w:rsidR="00A4370A">
        <w:rPr>
          <w:sz w:val="24"/>
          <w:szCs w:val="24"/>
        </w:rPr>
        <w:t>party</w:t>
      </w:r>
      <w:r w:rsidRPr="00A4370A">
        <w:rPr>
          <w:sz w:val="24"/>
          <w:szCs w:val="24"/>
        </w:rPr>
        <w:t xml:space="preserve"> to or witness in, or is othe</w:t>
      </w:r>
      <w:r w:rsidR="00A4370A">
        <w:rPr>
          <w:sz w:val="24"/>
          <w:szCs w:val="24"/>
        </w:rPr>
        <w:t>r</w:t>
      </w:r>
      <w:r w:rsidRPr="00A4370A">
        <w:rPr>
          <w:sz w:val="24"/>
          <w:szCs w:val="24"/>
        </w:rPr>
        <w:t xml:space="preserve">wise involved in, shall be paid by the Council in </w:t>
      </w:r>
      <w:r w:rsidR="00A4370A">
        <w:rPr>
          <w:sz w:val="24"/>
          <w:szCs w:val="24"/>
        </w:rPr>
        <w:t>advance</w:t>
      </w:r>
      <w:r w:rsidRPr="00A4370A">
        <w:rPr>
          <w:sz w:val="24"/>
          <w:szCs w:val="24"/>
        </w:rPr>
        <w:t xml:space="preserve"> upon written request of the director or officer, if the director or officer</w:t>
      </w:r>
      <w:r w:rsidR="00A4370A">
        <w:rPr>
          <w:sz w:val="24"/>
          <w:szCs w:val="24"/>
        </w:rPr>
        <w:t>:</w:t>
      </w:r>
    </w:p>
    <w:p w14:paraId="56A622A1" w14:textId="77777777" w:rsidR="00A4370A" w:rsidRPr="00A4370A" w:rsidRDefault="00A4370A" w:rsidP="00B47C33">
      <w:pPr>
        <w:pStyle w:val="ListParagraph"/>
        <w:ind w:left="720" w:hanging="360"/>
        <w:rPr>
          <w:sz w:val="24"/>
          <w:szCs w:val="24"/>
        </w:rPr>
      </w:pPr>
    </w:p>
    <w:p w14:paraId="643588A0" w14:textId="0A1F9687" w:rsidR="00A4370A" w:rsidRDefault="00A4370A" w:rsidP="00B47C33">
      <w:pPr>
        <w:pStyle w:val="ListParagraph"/>
        <w:widowControl/>
        <w:numPr>
          <w:ilvl w:val="1"/>
          <w:numId w:val="29"/>
        </w:numPr>
        <w:ind w:left="1080"/>
        <w:jc w:val="both"/>
        <w:rPr>
          <w:sz w:val="24"/>
          <w:szCs w:val="24"/>
        </w:rPr>
      </w:pPr>
      <w:r>
        <w:rPr>
          <w:sz w:val="24"/>
          <w:szCs w:val="24"/>
        </w:rPr>
        <w:t>f</w:t>
      </w:r>
      <w:r w:rsidR="00142514" w:rsidRPr="00A4370A">
        <w:rPr>
          <w:sz w:val="24"/>
          <w:szCs w:val="24"/>
        </w:rPr>
        <w:t>urnishes the Council a written affirmation of his or her good faith belief that he or she is entitled to be indemnified by the Council; and</w:t>
      </w:r>
    </w:p>
    <w:p w14:paraId="734B365C" w14:textId="77777777" w:rsidR="00A4370A" w:rsidRDefault="00A4370A" w:rsidP="00B47C33">
      <w:pPr>
        <w:pStyle w:val="ListParagraph"/>
        <w:widowControl/>
        <w:numPr>
          <w:ilvl w:val="1"/>
          <w:numId w:val="29"/>
        </w:numPr>
        <w:ind w:left="1080"/>
        <w:jc w:val="both"/>
        <w:rPr>
          <w:sz w:val="24"/>
          <w:szCs w:val="24"/>
        </w:rPr>
      </w:pPr>
      <w:r>
        <w:rPr>
          <w:sz w:val="24"/>
          <w:szCs w:val="24"/>
        </w:rPr>
        <w:t>f</w:t>
      </w:r>
      <w:r w:rsidR="00142514" w:rsidRPr="00A4370A">
        <w:rPr>
          <w:sz w:val="24"/>
          <w:szCs w:val="24"/>
        </w:rPr>
        <w:t xml:space="preserve">urnishes the Council a written undertaking to repay such advance to the extent that it is ultimately determined by a court that he or she is not entitled to be indemnified by the Council. </w:t>
      </w:r>
    </w:p>
    <w:p w14:paraId="4D8E7CA6" w14:textId="77777777" w:rsidR="00B47C33" w:rsidRDefault="00B47C33" w:rsidP="00B47C33">
      <w:pPr>
        <w:widowControl/>
        <w:ind w:left="720" w:hanging="360"/>
        <w:jc w:val="both"/>
        <w:rPr>
          <w:sz w:val="24"/>
          <w:szCs w:val="24"/>
        </w:rPr>
      </w:pPr>
    </w:p>
    <w:p w14:paraId="6E9E435D" w14:textId="7D0BECF5" w:rsidR="00E97ADB" w:rsidRPr="00A4370A" w:rsidRDefault="00142514" w:rsidP="00B47C33">
      <w:pPr>
        <w:widowControl/>
        <w:ind w:left="720"/>
        <w:jc w:val="both"/>
        <w:rPr>
          <w:sz w:val="24"/>
          <w:szCs w:val="24"/>
        </w:rPr>
      </w:pPr>
      <w:r w:rsidRPr="00A4370A">
        <w:rPr>
          <w:sz w:val="24"/>
          <w:szCs w:val="24"/>
        </w:rPr>
        <w:t>Such advances shall be made without regard to the person</w:t>
      </w:r>
      <w:r w:rsidR="00A4370A">
        <w:rPr>
          <w:sz w:val="24"/>
          <w:szCs w:val="24"/>
        </w:rPr>
        <w:t>’</w:t>
      </w:r>
      <w:r w:rsidRPr="00A4370A">
        <w:rPr>
          <w:sz w:val="24"/>
          <w:szCs w:val="24"/>
        </w:rPr>
        <w:t>s ability to repay such expenses and without regard to the person's ultimate entitlement to indemnification under this paragraph or otherwise.</w:t>
      </w:r>
    </w:p>
    <w:p w14:paraId="488B2B30" w14:textId="77777777" w:rsidR="00E97ADB" w:rsidRPr="00474F87" w:rsidRDefault="00E97ADB" w:rsidP="00B47C33">
      <w:pPr>
        <w:widowControl/>
        <w:ind w:left="720" w:hanging="360"/>
        <w:rPr>
          <w:sz w:val="24"/>
          <w:szCs w:val="24"/>
        </w:rPr>
      </w:pPr>
    </w:p>
    <w:p w14:paraId="00B4C6DD" w14:textId="77777777" w:rsidR="00B47C33" w:rsidRDefault="00142514" w:rsidP="00B47C33">
      <w:pPr>
        <w:pStyle w:val="ListParagraph"/>
        <w:widowControl/>
        <w:numPr>
          <w:ilvl w:val="0"/>
          <w:numId w:val="29"/>
        </w:numPr>
        <w:jc w:val="both"/>
        <w:rPr>
          <w:sz w:val="24"/>
          <w:szCs w:val="24"/>
        </w:rPr>
      </w:pPr>
      <w:proofErr w:type="spellStart"/>
      <w:r w:rsidRPr="00A4370A">
        <w:rPr>
          <w:sz w:val="24"/>
          <w:szCs w:val="24"/>
          <w:u w:val="single"/>
        </w:rPr>
        <w:t>Nonexclusivity</w:t>
      </w:r>
      <w:proofErr w:type="spellEnd"/>
      <w:r w:rsidRPr="00A4370A">
        <w:rPr>
          <w:sz w:val="24"/>
          <w:szCs w:val="24"/>
          <w:u w:val="single"/>
        </w:rPr>
        <w:t xml:space="preserve"> of Rights</w:t>
      </w:r>
      <w:r w:rsidRPr="00A4370A">
        <w:rPr>
          <w:sz w:val="24"/>
          <w:szCs w:val="24"/>
        </w:rPr>
        <w:t xml:space="preserve">. The rights </w:t>
      </w:r>
      <w:r w:rsidR="00B47C33">
        <w:rPr>
          <w:sz w:val="24"/>
          <w:szCs w:val="24"/>
        </w:rPr>
        <w:t>conferred</w:t>
      </w:r>
      <w:r w:rsidRPr="00A4370A">
        <w:rPr>
          <w:sz w:val="24"/>
          <w:szCs w:val="24"/>
        </w:rPr>
        <w:t xml:space="preserve"> on any person by this </w:t>
      </w:r>
      <w:r w:rsidR="00B47C33">
        <w:rPr>
          <w:sz w:val="24"/>
          <w:szCs w:val="24"/>
        </w:rPr>
        <w:t>section</w:t>
      </w:r>
      <w:r w:rsidRPr="00A4370A">
        <w:rPr>
          <w:sz w:val="24"/>
          <w:szCs w:val="24"/>
        </w:rPr>
        <w:t xml:space="preserve"> shall be in addition to any rights to which a person may otherwise be entitled under any Articles of </w:t>
      </w:r>
      <w:r w:rsidR="00B47C33">
        <w:rPr>
          <w:sz w:val="24"/>
          <w:szCs w:val="24"/>
        </w:rPr>
        <w:t>I</w:t>
      </w:r>
      <w:r w:rsidR="00B47C33" w:rsidRPr="00A4370A">
        <w:rPr>
          <w:sz w:val="24"/>
          <w:szCs w:val="24"/>
        </w:rPr>
        <w:t>ncorporation</w:t>
      </w:r>
      <w:r w:rsidRPr="00A4370A">
        <w:rPr>
          <w:sz w:val="24"/>
          <w:szCs w:val="24"/>
        </w:rPr>
        <w:t>, Bylaw, agreement, statute, policy of insurance, vote of the Board of Directors, or othe</w:t>
      </w:r>
      <w:r w:rsidR="00B47C33">
        <w:rPr>
          <w:sz w:val="24"/>
          <w:szCs w:val="24"/>
        </w:rPr>
        <w:t>rw</w:t>
      </w:r>
      <w:r w:rsidRPr="00A4370A">
        <w:rPr>
          <w:sz w:val="24"/>
          <w:szCs w:val="24"/>
        </w:rPr>
        <w:t>ise.</w:t>
      </w:r>
    </w:p>
    <w:p w14:paraId="06F801BF" w14:textId="77777777" w:rsidR="00B47C33" w:rsidRDefault="00B47C33" w:rsidP="00B47C33">
      <w:pPr>
        <w:pStyle w:val="ListParagraph"/>
        <w:widowControl/>
        <w:ind w:left="720" w:hanging="360"/>
        <w:jc w:val="both"/>
        <w:rPr>
          <w:sz w:val="24"/>
          <w:szCs w:val="24"/>
        </w:rPr>
      </w:pPr>
    </w:p>
    <w:p w14:paraId="7B0A71CA" w14:textId="77777777" w:rsidR="00B47C33" w:rsidRDefault="00142514" w:rsidP="00B47C33">
      <w:pPr>
        <w:pStyle w:val="ListParagraph"/>
        <w:widowControl/>
        <w:numPr>
          <w:ilvl w:val="0"/>
          <w:numId w:val="29"/>
        </w:numPr>
        <w:jc w:val="both"/>
        <w:rPr>
          <w:sz w:val="24"/>
          <w:szCs w:val="24"/>
        </w:rPr>
      </w:pPr>
      <w:r w:rsidRPr="00B47C33">
        <w:rPr>
          <w:sz w:val="24"/>
          <w:szCs w:val="24"/>
          <w:u w:val="single"/>
        </w:rPr>
        <w:t>Survival of Rights</w:t>
      </w:r>
      <w:r w:rsidRPr="00B47C33">
        <w:rPr>
          <w:sz w:val="24"/>
          <w:szCs w:val="24"/>
        </w:rPr>
        <w:t xml:space="preserve">. The rights conferred on any person by this </w:t>
      </w:r>
      <w:r w:rsidR="00B47C33">
        <w:rPr>
          <w:sz w:val="24"/>
          <w:szCs w:val="24"/>
        </w:rPr>
        <w:t>section</w:t>
      </w:r>
      <w:r w:rsidRPr="00B47C33">
        <w:rPr>
          <w:sz w:val="24"/>
          <w:szCs w:val="24"/>
        </w:rPr>
        <w:t xml:space="preserve"> shall continue as to a person who has ceased to be a director, officer employee or agent of the Council; and shall </w:t>
      </w:r>
      <w:proofErr w:type="gramStart"/>
      <w:r w:rsidRPr="00B47C33">
        <w:rPr>
          <w:sz w:val="24"/>
          <w:szCs w:val="24"/>
        </w:rPr>
        <w:t>inure</w:t>
      </w:r>
      <w:proofErr w:type="gramEnd"/>
      <w:r w:rsidRPr="00B47C33">
        <w:rPr>
          <w:sz w:val="24"/>
          <w:szCs w:val="24"/>
        </w:rPr>
        <w:t xml:space="preserve"> to the benefit of the heirs, executors and administrators of such </w:t>
      </w:r>
      <w:proofErr w:type="gramStart"/>
      <w:r w:rsidRPr="00B47C33">
        <w:rPr>
          <w:sz w:val="24"/>
          <w:szCs w:val="24"/>
        </w:rPr>
        <w:t>person</w:t>
      </w:r>
      <w:proofErr w:type="gramEnd"/>
      <w:r w:rsidRPr="00B47C33">
        <w:rPr>
          <w:sz w:val="24"/>
          <w:szCs w:val="24"/>
        </w:rPr>
        <w:t>.</w:t>
      </w:r>
    </w:p>
    <w:p w14:paraId="5ABC51AF" w14:textId="77777777" w:rsidR="00B47C33" w:rsidRPr="00B47C33" w:rsidRDefault="00B47C33" w:rsidP="00B47C33">
      <w:pPr>
        <w:pStyle w:val="ListParagraph"/>
        <w:ind w:left="720" w:hanging="360"/>
        <w:rPr>
          <w:sz w:val="24"/>
          <w:szCs w:val="24"/>
        </w:rPr>
      </w:pPr>
    </w:p>
    <w:p w14:paraId="567C19D3" w14:textId="58415FF9" w:rsidR="00E97ADB" w:rsidRPr="00B47C33" w:rsidRDefault="00142514" w:rsidP="00B47C33">
      <w:pPr>
        <w:pStyle w:val="ListParagraph"/>
        <w:widowControl/>
        <w:numPr>
          <w:ilvl w:val="0"/>
          <w:numId w:val="29"/>
        </w:numPr>
        <w:jc w:val="both"/>
        <w:rPr>
          <w:sz w:val="24"/>
          <w:szCs w:val="24"/>
        </w:rPr>
      </w:pPr>
      <w:r w:rsidRPr="00B47C33">
        <w:rPr>
          <w:sz w:val="24"/>
          <w:szCs w:val="24"/>
          <w:u w:val="single"/>
        </w:rPr>
        <w:t>Amendments</w:t>
      </w:r>
      <w:r w:rsidRPr="00B47C33">
        <w:rPr>
          <w:sz w:val="24"/>
          <w:szCs w:val="24"/>
        </w:rPr>
        <w:t xml:space="preserve">. Any repeal of this </w:t>
      </w:r>
      <w:r w:rsidR="00B47C33">
        <w:rPr>
          <w:sz w:val="24"/>
          <w:szCs w:val="24"/>
        </w:rPr>
        <w:t>section</w:t>
      </w:r>
      <w:r w:rsidRPr="00B47C33">
        <w:rPr>
          <w:sz w:val="24"/>
          <w:szCs w:val="24"/>
        </w:rPr>
        <w:t xml:space="preserve"> shall be prospective </w:t>
      </w:r>
      <w:r w:rsidR="00B47C33">
        <w:rPr>
          <w:sz w:val="24"/>
          <w:szCs w:val="24"/>
        </w:rPr>
        <w:t>only</w:t>
      </w:r>
      <w:r w:rsidRPr="00B47C33">
        <w:rPr>
          <w:sz w:val="24"/>
          <w:szCs w:val="24"/>
        </w:rPr>
        <w:t xml:space="preserve"> and no repeal or modification of this paragraph shall adversely affect any right or protection that is based upon this paragraph and that pertains to an act or omission that occurred prior to </w:t>
      </w:r>
      <w:proofErr w:type="gramStart"/>
      <w:r w:rsidRPr="00B47C33">
        <w:rPr>
          <w:sz w:val="24"/>
          <w:szCs w:val="24"/>
        </w:rPr>
        <w:t>the time of such</w:t>
      </w:r>
      <w:proofErr w:type="gramEnd"/>
      <w:r w:rsidRPr="00B47C33">
        <w:rPr>
          <w:sz w:val="24"/>
          <w:szCs w:val="24"/>
        </w:rPr>
        <w:t xml:space="preserve"> repeal or modification.</w:t>
      </w:r>
    </w:p>
    <w:p w14:paraId="42467D93" w14:textId="77777777" w:rsidR="00E97ADB" w:rsidRPr="00474F87" w:rsidRDefault="00E97ADB" w:rsidP="00381C13">
      <w:pPr>
        <w:widowControl/>
        <w:rPr>
          <w:sz w:val="24"/>
          <w:szCs w:val="24"/>
        </w:rPr>
      </w:pPr>
    </w:p>
    <w:p w14:paraId="254C3C4F" w14:textId="77777777" w:rsidR="00E97ADB" w:rsidRPr="00474F87" w:rsidRDefault="00E97ADB" w:rsidP="00381C13">
      <w:pPr>
        <w:widowControl/>
        <w:rPr>
          <w:sz w:val="24"/>
          <w:szCs w:val="24"/>
        </w:rPr>
      </w:pPr>
    </w:p>
    <w:p w14:paraId="78B2563F" w14:textId="3294DA7F" w:rsidR="00E97ADB" w:rsidRPr="009C728D" w:rsidRDefault="00142514" w:rsidP="00B47C33">
      <w:pPr>
        <w:pStyle w:val="Heading1"/>
        <w:ind w:left="0"/>
        <w:jc w:val="center"/>
        <w:rPr>
          <w:rFonts w:ascii="Times New Roman" w:hAnsi="Times New Roman" w:cs="Times New Roman"/>
          <w:sz w:val="24"/>
          <w:szCs w:val="24"/>
          <w:u w:val="single"/>
        </w:rPr>
      </w:pPr>
      <w:bookmarkStart w:id="27" w:name="_Toc150852499"/>
      <w:bookmarkStart w:id="28" w:name="_Toc150854413"/>
      <w:r w:rsidRPr="009C728D">
        <w:rPr>
          <w:rFonts w:ascii="Times New Roman" w:hAnsi="Times New Roman" w:cs="Times New Roman"/>
          <w:sz w:val="24"/>
          <w:szCs w:val="24"/>
          <w:u w:val="single"/>
        </w:rPr>
        <w:t>ARTICLE XIV</w:t>
      </w:r>
      <w:r w:rsidR="00B47C33" w:rsidRPr="009C728D">
        <w:rPr>
          <w:rFonts w:ascii="Times New Roman" w:hAnsi="Times New Roman" w:cs="Times New Roman"/>
          <w:sz w:val="24"/>
          <w:szCs w:val="24"/>
          <w:u w:val="single"/>
        </w:rPr>
        <w:t xml:space="preserve"> - </w:t>
      </w:r>
      <w:r w:rsidRPr="009C728D">
        <w:rPr>
          <w:rFonts w:ascii="Times New Roman" w:hAnsi="Times New Roman" w:cs="Times New Roman"/>
          <w:sz w:val="24"/>
          <w:szCs w:val="24"/>
          <w:u w:val="single"/>
        </w:rPr>
        <w:t>LIMITED LIABILITY OF DIRECTORS AND OFFICERS</w:t>
      </w:r>
      <w:bookmarkEnd w:id="27"/>
      <w:bookmarkEnd w:id="28"/>
    </w:p>
    <w:p w14:paraId="6CA3ADE3" w14:textId="77777777" w:rsidR="00E97ADB" w:rsidRPr="00474F87" w:rsidRDefault="00E97ADB" w:rsidP="00381C13">
      <w:pPr>
        <w:widowControl/>
        <w:rPr>
          <w:sz w:val="24"/>
          <w:szCs w:val="24"/>
        </w:rPr>
      </w:pPr>
    </w:p>
    <w:p w14:paraId="5E52D92C" w14:textId="55F9C490" w:rsidR="00E97ADB" w:rsidRPr="00474F87" w:rsidRDefault="00142514" w:rsidP="00B47C33">
      <w:pPr>
        <w:widowControl/>
        <w:jc w:val="both"/>
        <w:rPr>
          <w:sz w:val="24"/>
          <w:szCs w:val="24"/>
        </w:rPr>
      </w:pPr>
      <w:r w:rsidRPr="00474F87">
        <w:rPr>
          <w:sz w:val="24"/>
          <w:szCs w:val="24"/>
        </w:rPr>
        <w:t xml:space="preserve">No director or uncompensated officer of the Council shall be personally liable to the Council for </w:t>
      </w:r>
      <w:r w:rsidR="00B47C33">
        <w:rPr>
          <w:sz w:val="24"/>
          <w:szCs w:val="24"/>
        </w:rPr>
        <w:t>monetary</w:t>
      </w:r>
      <w:r w:rsidRPr="00474F87">
        <w:rPr>
          <w:sz w:val="24"/>
          <w:szCs w:val="24"/>
        </w:rPr>
        <w:t xml:space="preserve"> damages for conduct as a director or officer, except that this provision shall not eliminate or limit the liability of a director or officer for any act or omission </w:t>
      </w:r>
      <w:r w:rsidR="00B47C33">
        <w:rPr>
          <w:sz w:val="24"/>
          <w:szCs w:val="24"/>
        </w:rPr>
        <w:t>occurring</w:t>
      </w:r>
      <w:r w:rsidRPr="00474F87">
        <w:rPr>
          <w:sz w:val="24"/>
          <w:szCs w:val="24"/>
        </w:rPr>
        <w:t xml:space="preserve"> prior to the date of the adoption of this article and that this provision shall not eliminate or limit the liability of a director or officer for</w:t>
      </w:r>
      <w:r w:rsidR="00B47C33">
        <w:rPr>
          <w:sz w:val="24"/>
          <w:szCs w:val="24"/>
        </w:rPr>
        <w:t>:</w:t>
      </w:r>
      <w:r w:rsidRPr="00474F87">
        <w:rPr>
          <w:sz w:val="24"/>
          <w:szCs w:val="24"/>
        </w:rPr>
        <w:t xml:space="preserve"> (a) any breach of the director</w:t>
      </w:r>
      <w:r w:rsidR="00B47C33">
        <w:rPr>
          <w:sz w:val="24"/>
          <w:szCs w:val="24"/>
        </w:rPr>
        <w:t>’</w:t>
      </w:r>
      <w:r w:rsidRPr="00474F87">
        <w:rPr>
          <w:sz w:val="24"/>
          <w:szCs w:val="24"/>
        </w:rPr>
        <w:t>s or officer</w:t>
      </w:r>
      <w:r w:rsidR="00B47C33">
        <w:rPr>
          <w:sz w:val="24"/>
          <w:szCs w:val="24"/>
        </w:rPr>
        <w:t>’</w:t>
      </w:r>
      <w:r w:rsidRPr="00474F87">
        <w:rPr>
          <w:sz w:val="24"/>
          <w:szCs w:val="24"/>
        </w:rPr>
        <w:t>s duty of loyalty to the Council; (b) acts or omissions not in good faith or which involve intentional misconduct or a knowing violation of</w:t>
      </w:r>
      <w:r w:rsidR="00B47C33">
        <w:rPr>
          <w:sz w:val="24"/>
          <w:szCs w:val="24"/>
        </w:rPr>
        <w:t xml:space="preserve"> </w:t>
      </w:r>
      <w:r w:rsidRPr="00474F87">
        <w:rPr>
          <w:sz w:val="24"/>
          <w:szCs w:val="24"/>
        </w:rPr>
        <w:t>law; (c) any unlawful distribution; (d) any transaction from which the director or officer derived an improper personal benefit; or (e) any act or omission in violation of ORS 65.361-65.367. No amendment to or repeal of this article shall apply to or have any effect on the liability or alleged</w:t>
      </w:r>
      <w:r w:rsidR="00B47C33">
        <w:rPr>
          <w:sz w:val="24"/>
          <w:szCs w:val="24"/>
        </w:rPr>
        <w:t xml:space="preserve"> l</w:t>
      </w:r>
      <w:r w:rsidRPr="00474F87">
        <w:rPr>
          <w:sz w:val="24"/>
          <w:szCs w:val="24"/>
        </w:rPr>
        <w:t xml:space="preserve">iability of any director or officer of the Council for or with respect to any acts or omissions prior to such </w:t>
      </w:r>
      <w:proofErr w:type="gramStart"/>
      <w:r w:rsidRPr="00474F87">
        <w:rPr>
          <w:sz w:val="24"/>
          <w:szCs w:val="24"/>
        </w:rPr>
        <w:t>amendment</w:t>
      </w:r>
      <w:proofErr w:type="gramEnd"/>
      <w:r w:rsidRPr="00474F87">
        <w:rPr>
          <w:sz w:val="24"/>
          <w:szCs w:val="24"/>
        </w:rPr>
        <w:t xml:space="preserve"> or repeal.</w:t>
      </w:r>
    </w:p>
    <w:p w14:paraId="2B6242A1" w14:textId="77777777" w:rsidR="00E97ADB" w:rsidRDefault="00E97ADB" w:rsidP="00381C13">
      <w:pPr>
        <w:widowControl/>
        <w:rPr>
          <w:sz w:val="24"/>
          <w:szCs w:val="24"/>
        </w:rPr>
      </w:pPr>
    </w:p>
    <w:p w14:paraId="5D1D3F59" w14:textId="77777777" w:rsidR="000332EF" w:rsidRPr="00474F87" w:rsidRDefault="000332EF" w:rsidP="00381C13">
      <w:pPr>
        <w:widowControl/>
        <w:rPr>
          <w:sz w:val="24"/>
          <w:szCs w:val="24"/>
        </w:rPr>
      </w:pPr>
    </w:p>
    <w:p w14:paraId="73A2E590" w14:textId="6972A2CB" w:rsidR="00E97ADB" w:rsidRPr="009C728D" w:rsidRDefault="00142514" w:rsidP="00B47C33">
      <w:pPr>
        <w:pStyle w:val="Heading1"/>
        <w:ind w:left="0"/>
        <w:jc w:val="center"/>
        <w:rPr>
          <w:rFonts w:ascii="Times New Roman" w:hAnsi="Times New Roman" w:cs="Times New Roman"/>
          <w:sz w:val="24"/>
          <w:szCs w:val="24"/>
          <w:u w:val="single"/>
        </w:rPr>
      </w:pPr>
      <w:bookmarkStart w:id="29" w:name="_Toc150852500"/>
      <w:bookmarkStart w:id="30" w:name="_Toc150854414"/>
      <w:r w:rsidRPr="009C728D">
        <w:rPr>
          <w:rFonts w:ascii="Times New Roman" w:hAnsi="Times New Roman" w:cs="Times New Roman"/>
          <w:sz w:val="24"/>
          <w:szCs w:val="24"/>
          <w:u w:val="single"/>
        </w:rPr>
        <w:t>ARTICLE XV -</w:t>
      </w:r>
      <w:r w:rsidR="00B47C33" w:rsidRPr="009C728D">
        <w:rPr>
          <w:rFonts w:ascii="Times New Roman" w:hAnsi="Times New Roman" w:cs="Times New Roman"/>
          <w:sz w:val="24"/>
          <w:szCs w:val="24"/>
          <w:u w:val="single"/>
        </w:rPr>
        <w:t xml:space="preserve"> </w:t>
      </w:r>
      <w:r w:rsidRPr="009C728D">
        <w:rPr>
          <w:rFonts w:ascii="Times New Roman" w:hAnsi="Times New Roman" w:cs="Times New Roman"/>
          <w:sz w:val="24"/>
          <w:szCs w:val="24"/>
          <w:u w:val="single"/>
        </w:rPr>
        <w:t>TRANSACTION BETWEEN COUNCIL AND INTERESTED DIRECTORS</w:t>
      </w:r>
      <w:bookmarkEnd w:id="29"/>
      <w:bookmarkEnd w:id="30"/>
    </w:p>
    <w:p w14:paraId="4B4DC5AA" w14:textId="77777777" w:rsidR="00E97ADB" w:rsidRPr="00474F87" w:rsidRDefault="00E97ADB" w:rsidP="00381C13">
      <w:pPr>
        <w:widowControl/>
        <w:rPr>
          <w:sz w:val="24"/>
          <w:szCs w:val="24"/>
        </w:rPr>
      </w:pPr>
    </w:p>
    <w:p w14:paraId="0B0BFBE6" w14:textId="77777777" w:rsidR="00B47C33" w:rsidRDefault="00142514" w:rsidP="00381C13">
      <w:pPr>
        <w:pStyle w:val="ListParagraph"/>
        <w:widowControl/>
        <w:numPr>
          <w:ilvl w:val="0"/>
          <w:numId w:val="31"/>
        </w:numPr>
        <w:jc w:val="both"/>
        <w:rPr>
          <w:sz w:val="24"/>
          <w:szCs w:val="24"/>
        </w:rPr>
      </w:pPr>
      <w:r w:rsidRPr="00B47C33">
        <w:rPr>
          <w:sz w:val="24"/>
          <w:szCs w:val="24"/>
          <w:u w:val="single"/>
        </w:rPr>
        <w:t>Conflict of Interest</w:t>
      </w:r>
      <w:r w:rsidRPr="00B47C33">
        <w:rPr>
          <w:sz w:val="24"/>
          <w:szCs w:val="24"/>
        </w:rPr>
        <w:t>. A transaction with the Counci</w:t>
      </w:r>
      <w:r w:rsidR="00B47C33">
        <w:rPr>
          <w:sz w:val="24"/>
          <w:szCs w:val="24"/>
        </w:rPr>
        <w:t>l</w:t>
      </w:r>
      <w:r w:rsidRPr="00B47C33">
        <w:rPr>
          <w:sz w:val="24"/>
          <w:szCs w:val="24"/>
        </w:rPr>
        <w:t xml:space="preserve"> in which a director of the Council has a direct or indirect interest is not voidable by the Council solely because of the director</w:t>
      </w:r>
      <w:r w:rsidR="00B47C33">
        <w:rPr>
          <w:sz w:val="24"/>
          <w:szCs w:val="24"/>
        </w:rPr>
        <w:t>’s</w:t>
      </w:r>
      <w:r w:rsidRPr="00B47C33">
        <w:rPr>
          <w:sz w:val="24"/>
          <w:szCs w:val="24"/>
        </w:rPr>
        <w:t xml:space="preserve"> interest in the transaction if either</w:t>
      </w:r>
      <w:r w:rsidR="00B47C33">
        <w:rPr>
          <w:sz w:val="24"/>
          <w:szCs w:val="24"/>
        </w:rPr>
        <w:t>:</w:t>
      </w:r>
      <w:r w:rsidRPr="00B47C33">
        <w:rPr>
          <w:sz w:val="24"/>
          <w:szCs w:val="24"/>
        </w:rPr>
        <w:t xml:space="preserve"> (1) the material facts of the transaction and the director</w:t>
      </w:r>
      <w:r w:rsidR="00B47C33">
        <w:rPr>
          <w:sz w:val="24"/>
          <w:szCs w:val="24"/>
        </w:rPr>
        <w:t>’</w:t>
      </w:r>
      <w:r w:rsidRPr="00B47C33">
        <w:rPr>
          <w:sz w:val="24"/>
          <w:szCs w:val="24"/>
        </w:rPr>
        <w:t xml:space="preserve">s interests were disclosed or known to the Board of </w:t>
      </w:r>
      <w:r w:rsidR="00B47C33">
        <w:rPr>
          <w:sz w:val="24"/>
          <w:szCs w:val="24"/>
        </w:rPr>
        <w:t>Directors</w:t>
      </w:r>
      <w:r w:rsidRPr="00B47C33">
        <w:rPr>
          <w:sz w:val="24"/>
          <w:szCs w:val="24"/>
        </w:rPr>
        <w:t xml:space="preserve"> and the Board of Directors authorized, approved or ratified the transaction; or (2) the transaction was fair to the </w:t>
      </w:r>
      <w:r w:rsidR="00B47C33">
        <w:rPr>
          <w:sz w:val="24"/>
          <w:szCs w:val="24"/>
        </w:rPr>
        <w:t>Council</w:t>
      </w:r>
      <w:r w:rsidRPr="00B47C33">
        <w:rPr>
          <w:sz w:val="24"/>
          <w:szCs w:val="24"/>
        </w:rPr>
        <w:t>. Authorization, approval or ratification occurs if two-thirds of the Members of the Board of Directors who have no direct or indirect interest in the transaction vote to authorize.</w:t>
      </w:r>
    </w:p>
    <w:p w14:paraId="4683087B" w14:textId="77777777" w:rsidR="00B47C33" w:rsidRDefault="00B47C33" w:rsidP="00B47C33">
      <w:pPr>
        <w:pStyle w:val="ListParagraph"/>
        <w:widowControl/>
        <w:ind w:left="720" w:firstLine="0"/>
        <w:jc w:val="both"/>
        <w:rPr>
          <w:sz w:val="24"/>
          <w:szCs w:val="24"/>
        </w:rPr>
      </w:pPr>
    </w:p>
    <w:p w14:paraId="01AC417B" w14:textId="63D323DC" w:rsidR="00E97ADB" w:rsidRPr="00B47C33" w:rsidRDefault="00142514" w:rsidP="00381C13">
      <w:pPr>
        <w:pStyle w:val="ListParagraph"/>
        <w:widowControl/>
        <w:numPr>
          <w:ilvl w:val="0"/>
          <w:numId w:val="31"/>
        </w:numPr>
        <w:jc w:val="both"/>
        <w:rPr>
          <w:sz w:val="24"/>
          <w:szCs w:val="24"/>
        </w:rPr>
      </w:pPr>
      <w:r w:rsidRPr="00B47C33">
        <w:rPr>
          <w:sz w:val="24"/>
          <w:szCs w:val="24"/>
          <w:u w:val="single"/>
        </w:rPr>
        <w:t>Disqualification</w:t>
      </w:r>
      <w:r w:rsidRPr="00B47C33">
        <w:rPr>
          <w:sz w:val="24"/>
          <w:szCs w:val="24"/>
        </w:rPr>
        <w:t>. A director of the Council shall not be disqualified by the director</w:t>
      </w:r>
      <w:r w:rsidR="00B47C33">
        <w:rPr>
          <w:sz w:val="24"/>
          <w:szCs w:val="24"/>
        </w:rPr>
        <w:t>’</w:t>
      </w:r>
      <w:r w:rsidRPr="00B47C33">
        <w:rPr>
          <w:sz w:val="24"/>
          <w:szCs w:val="24"/>
        </w:rPr>
        <w:t>s office from contracting with the Council as a vendor, purchaser, or otherwise; nor shall any contract or arrangement entered into by or on behalf of the Council of which any director is in any way interested be voided on that account, provided that such contract or arrangement shall have been approved or ratified by two-thirds of the Members of the Board of Directors who have no direct or indirect interest in the transaction.</w:t>
      </w:r>
    </w:p>
    <w:p w14:paraId="4858B5E8" w14:textId="77777777" w:rsidR="00E97ADB" w:rsidRPr="00474F87" w:rsidRDefault="00E97ADB" w:rsidP="00381C13">
      <w:pPr>
        <w:widowControl/>
        <w:rPr>
          <w:sz w:val="24"/>
          <w:szCs w:val="24"/>
        </w:rPr>
      </w:pPr>
    </w:p>
    <w:p w14:paraId="0E47598B" w14:textId="7DB7ABB2" w:rsidR="00E97ADB" w:rsidRPr="009C728D" w:rsidRDefault="00142514" w:rsidP="00B47C33">
      <w:pPr>
        <w:pStyle w:val="Heading1"/>
        <w:ind w:left="0"/>
        <w:jc w:val="center"/>
        <w:rPr>
          <w:rFonts w:ascii="Times New Roman" w:hAnsi="Times New Roman" w:cs="Times New Roman"/>
          <w:sz w:val="24"/>
          <w:szCs w:val="24"/>
          <w:u w:val="single"/>
        </w:rPr>
      </w:pPr>
      <w:bookmarkStart w:id="31" w:name="_Toc150852501"/>
      <w:bookmarkStart w:id="32" w:name="_Toc150854415"/>
      <w:r w:rsidRPr="009C728D">
        <w:rPr>
          <w:rFonts w:ascii="Times New Roman" w:hAnsi="Times New Roman" w:cs="Times New Roman"/>
          <w:sz w:val="24"/>
          <w:szCs w:val="24"/>
          <w:u w:val="single"/>
        </w:rPr>
        <w:t>ARTICLE XVI -</w:t>
      </w:r>
      <w:r w:rsidR="00B47C33" w:rsidRPr="009C728D">
        <w:rPr>
          <w:rFonts w:ascii="Times New Roman" w:hAnsi="Times New Roman" w:cs="Times New Roman"/>
          <w:sz w:val="24"/>
          <w:szCs w:val="24"/>
          <w:u w:val="single"/>
        </w:rPr>
        <w:t xml:space="preserve"> </w:t>
      </w:r>
      <w:r w:rsidRPr="009C728D">
        <w:rPr>
          <w:rFonts w:ascii="Times New Roman" w:hAnsi="Times New Roman" w:cs="Times New Roman"/>
          <w:sz w:val="24"/>
          <w:szCs w:val="24"/>
          <w:u w:val="single"/>
        </w:rPr>
        <w:t>MISCELLANEOUS</w:t>
      </w:r>
      <w:bookmarkEnd w:id="31"/>
      <w:bookmarkEnd w:id="32"/>
    </w:p>
    <w:p w14:paraId="6242EA88" w14:textId="77777777" w:rsidR="00E97ADB" w:rsidRPr="00474F87" w:rsidRDefault="00E97ADB" w:rsidP="00381C13">
      <w:pPr>
        <w:widowControl/>
        <w:rPr>
          <w:sz w:val="24"/>
          <w:szCs w:val="24"/>
        </w:rPr>
      </w:pPr>
    </w:p>
    <w:p w14:paraId="16779F64" w14:textId="77777777" w:rsidR="00B47C33" w:rsidRDefault="00142514" w:rsidP="00381C13">
      <w:pPr>
        <w:pStyle w:val="ListParagraph"/>
        <w:widowControl/>
        <w:numPr>
          <w:ilvl w:val="0"/>
          <w:numId w:val="32"/>
        </w:numPr>
        <w:jc w:val="both"/>
        <w:rPr>
          <w:sz w:val="24"/>
          <w:szCs w:val="24"/>
        </w:rPr>
      </w:pPr>
      <w:r w:rsidRPr="00B47C33">
        <w:rPr>
          <w:sz w:val="24"/>
          <w:szCs w:val="24"/>
          <w:u w:val="single"/>
        </w:rPr>
        <w:t>Meeting Procedures</w:t>
      </w:r>
      <w:r w:rsidRPr="00B47C33">
        <w:rPr>
          <w:sz w:val="24"/>
          <w:szCs w:val="24"/>
        </w:rPr>
        <w:t xml:space="preserve">. All meetings and Members, the Board of Directors or any committee shall be governed by </w:t>
      </w:r>
      <w:r w:rsidR="00B47C33">
        <w:rPr>
          <w:sz w:val="24"/>
          <w:szCs w:val="24"/>
        </w:rPr>
        <w:t>“</w:t>
      </w:r>
      <w:r w:rsidRPr="00B47C33">
        <w:rPr>
          <w:sz w:val="24"/>
          <w:szCs w:val="24"/>
        </w:rPr>
        <w:t>Roberts Rules of</w:t>
      </w:r>
      <w:r w:rsidR="00B47C33">
        <w:rPr>
          <w:sz w:val="24"/>
          <w:szCs w:val="24"/>
        </w:rPr>
        <w:t xml:space="preserve"> </w:t>
      </w:r>
      <w:r w:rsidRPr="00B47C33">
        <w:rPr>
          <w:sz w:val="24"/>
          <w:szCs w:val="24"/>
        </w:rPr>
        <w:t>Order</w:t>
      </w:r>
      <w:r w:rsidR="00B47C33">
        <w:rPr>
          <w:sz w:val="24"/>
          <w:szCs w:val="24"/>
        </w:rPr>
        <w:t>”</w:t>
      </w:r>
      <w:r w:rsidRPr="00B47C33">
        <w:rPr>
          <w:sz w:val="24"/>
          <w:szCs w:val="24"/>
        </w:rPr>
        <w:t xml:space="preserve"> to the extent not inconsistent with these Bylaws, the Articles of</w:t>
      </w:r>
      <w:r w:rsidR="00B47C33">
        <w:rPr>
          <w:sz w:val="24"/>
          <w:szCs w:val="24"/>
        </w:rPr>
        <w:t xml:space="preserve"> I</w:t>
      </w:r>
      <w:r w:rsidRPr="00B47C33">
        <w:rPr>
          <w:sz w:val="24"/>
          <w:szCs w:val="24"/>
        </w:rPr>
        <w:t xml:space="preserve">ncorporation, or the Oregon Non-Profit </w:t>
      </w:r>
      <w:r w:rsidR="00B47C33" w:rsidRPr="00B47C33">
        <w:rPr>
          <w:sz w:val="24"/>
          <w:szCs w:val="24"/>
        </w:rPr>
        <w:t>Corporation</w:t>
      </w:r>
      <w:r w:rsidRPr="00B47C33">
        <w:rPr>
          <w:sz w:val="24"/>
          <w:szCs w:val="24"/>
        </w:rPr>
        <w:t xml:space="preserve"> Act. The order of business at the meeting of the Board of Directors and the meetings of Members shall be as determined by the Board of Directors from time to time.</w:t>
      </w:r>
    </w:p>
    <w:p w14:paraId="244408DD" w14:textId="77777777" w:rsidR="00B47C33" w:rsidRDefault="00B47C33" w:rsidP="00B47C33">
      <w:pPr>
        <w:pStyle w:val="ListParagraph"/>
        <w:widowControl/>
        <w:ind w:left="720" w:firstLine="0"/>
        <w:jc w:val="both"/>
        <w:rPr>
          <w:sz w:val="24"/>
          <w:szCs w:val="24"/>
        </w:rPr>
      </w:pPr>
    </w:p>
    <w:p w14:paraId="11E6071B" w14:textId="77777777" w:rsidR="00B47C33" w:rsidRDefault="00142514" w:rsidP="00381C13">
      <w:pPr>
        <w:pStyle w:val="ListParagraph"/>
        <w:widowControl/>
        <w:numPr>
          <w:ilvl w:val="0"/>
          <w:numId w:val="32"/>
        </w:numPr>
        <w:jc w:val="both"/>
        <w:rPr>
          <w:sz w:val="24"/>
          <w:szCs w:val="24"/>
        </w:rPr>
      </w:pPr>
      <w:r w:rsidRPr="00B47C33">
        <w:rPr>
          <w:sz w:val="24"/>
          <w:szCs w:val="24"/>
          <w:u w:val="single"/>
        </w:rPr>
        <w:t>Fiscal Year</w:t>
      </w:r>
      <w:r w:rsidRPr="00B47C33">
        <w:rPr>
          <w:sz w:val="24"/>
          <w:szCs w:val="24"/>
        </w:rPr>
        <w:t xml:space="preserve">. The fiscal year of the corporation </w:t>
      </w:r>
      <w:r w:rsidR="00B47C33">
        <w:rPr>
          <w:sz w:val="24"/>
          <w:szCs w:val="24"/>
        </w:rPr>
        <w:t>shall</w:t>
      </w:r>
      <w:r w:rsidRPr="00B47C33">
        <w:rPr>
          <w:sz w:val="24"/>
          <w:szCs w:val="24"/>
        </w:rPr>
        <w:t xml:space="preserve"> begin on the first day of July and</w:t>
      </w:r>
      <w:r w:rsidR="00B47C33">
        <w:rPr>
          <w:sz w:val="24"/>
          <w:szCs w:val="24"/>
        </w:rPr>
        <w:t xml:space="preserve"> </w:t>
      </w:r>
      <w:r w:rsidRPr="00B47C33">
        <w:rPr>
          <w:sz w:val="24"/>
          <w:szCs w:val="24"/>
        </w:rPr>
        <w:t xml:space="preserve">end on the last day of </w:t>
      </w:r>
      <w:proofErr w:type="gramStart"/>
      <w:r w:rsidRPr="00B47C33">
        <w:rPr>
          <w:sz w:val="24"/>
          <w:szCs w:val="24"/>
        </w:rPr>
        <w:t>June in</w:t>
      </w:r>
      <w:proofErr w:type="gramEnd"/>
      <w:r w:rsidRPr="00B47C33">
        <w:rPr>
          <w:sz w:val="24"/>
          <w:szCs w:val="24"/>
        </w:rPr>
        <w:t xml:space="preserve"> each year, or at such time as the Board of Directors shall provide.</w:t>
      </w:r>
    </w:p>
    <w:p w14:paraId="40AB4FE8" w14:textId="77777777" w:rsidR="00B47C33" w:rsidRPr="00B47C33" w:rsidRDefault="00B47C33" w:rsidP="00B47C33">
      <w:pPr>
        <w:pStyle w:val="ListParagraph"/>
        <w:rPr>
          <w:sz w:val="24"/>
          <w:szCs w:val="24"/>
        </w:rPr>
      </w:pPr>
    </w:p>
    <w:p w14:paraId="45365915" w14:textId="3C48DEAD" w:rsidR="003877AA" w:rsidRDefault="00142514" w:rsidP="00381C13">
      <w:pPr>
        <w:pStyle w:val="ListParagraph"/>
        <w:widowControl/>
        <w:numPr>
          <w:ilvl w:val="0"/>
          <w:numId w:val="32"/>
        </w:numPr>
        <w:jc w:val="both"/>
        <w:rPr>
          <w:sz w:val="24"/>
          <w:szCs w:val="24"/>
        </w:rPr>
      </w:pPr>
      <w:r w:rsidRPr="00B47C33">
        <w:rPr>
          <w:sz w:val="24"/>
          <w:szCs w:val="24"/>
          <w:u w:val="single"/>
        </w:rPr>
        <w:t>Amendments</w:t>
      </w:r>
      <w:r w:rsidRPr="00B47C33">
        <w:rPr>
          <w:sz w:val="24"/>
          <w:szCs w:val="24"/>
        </w:rPr>
        <w:t xml:space="preserve">. These Bylaws may be altered, amended or repealed and new Bylaws may be adopted by the Board of Directors at any regular or special </w:t>
      </w:r>
      <w:proofErr w:type="gramStart"/>
      <w:r w:rsidRPr="00B47C33">
        <w:rPr>
          <w:sz w:val="24"/>
          <w:szCs w:val="24"/>
        </w:rPr>
        <w:t>meeting</w:t>
      </w:r>
      <w:proofErr w:type="gramEnd"/>
      <w:r w:rsidRPr="00B47C33">
        <w:rPr>
          <w:sz w:val="24"/>
          <w:szCs w:val="24"/>
        </w:rPr>
        <w:t xml:space="preserve"> of the Board of Directors</w:t>
      </w:r>
      <w:r w:rsidR="00B47C33">
        <w:rPr>
          <w:sz w:val="24"/>
          <w:szCs w:val="24"/>
        </w:rPr>
        <w:t>.</w:t>
      </w:r>
    </w:p>
    <w:p w14:paraId="52936F4F" w14:textId="77777777" w:rsidR="003877AA" w:rsidRDefault="003877AA">
      <w:pPr>
        <w:rPr>
          <w:sz w:val="24"/>
          <w:szCs w:val="24"/>
        </w:rPr>
      </w:pPr>
      <w:r>
        <w:rPr>
          <w:sz w:val="24"/>
          <w:szCs w:val="24"/>
        </w:rPr>
        <w:br w:type="page"/>
      </w:r>
    </w:p>
    <w:p w14:paraId="5104524B" w14:textId="77777777" w:rsidR="00B47C33" w:rsidRPr="00B47C33" w:rsidRDefault="00B47C33" w:rsidP="00B47C33">
      <w:pPr>
        <w:pStyle w:val="ListParagraph"/>
        <w:rPr>
          <w:sz w:val="24"/>
          <w:szCs w:val="24"/>
        </w:rPr>
      </w:pPr>
    </w:p>
    <w:p w14:paraId="40F36B25" w14:textId="3DEAFC40" w:rsidR="00E97ADB" w:rsidRDefault="00142514" w:rsidP="00381C13">
      <w:pPr>
        <w:pStyle w:val="ListParagraph"/>
        <w:widowControl/>
        <w:numPr>
          <w:ilvl w:val="0"/>
          <w:numId w:val="32"/>
        </w:numPr>
        <w:jc w:val="both"/>
        <w:rPr>
          <w:sz w:val="24"/>
          <w:szCs w:val="24"/>
        </w:rPr>
      </w:pPr>
      <w:r w:rsidRPr="00B47C33">
        <w:rPr>
          <w:sz w:val="24"/>
          <w:szCs w:val="24"/>
          <w:u w:val="single"/>
        </w:rPr>
        <w:t>Captions</w:t>
      </w:r>
      <w:r w:rsidRPr="00B47C33">
        <w:rPr>
          <w:sz w:val="24"/>
          <w:szCs w:val="24"/>
        </w:rPr>
        <w:t xml:space="preserve">. The table of contents and the </w:t>
      </w:r>
      <w:r w:rsidR="00B47C33">
        <w:rPr>
          <w:sz w:val="24"/>
          <w:szCs w:val="24"/>
        </w:rPr>
        <w:t>article</w:t>
      </w:r>
      <w:r w:rsidRPr="00B47C33">
        <w:rPr>
          <w:sz w:val="24"/>
          <w:szCs w:val="24"/>
        </w:rPr>
        <w:t xml:space="preserve"> and section captions are </w:t>
      </w:r>
      <w:r w:rsidR="00B47C33">
        <w:rPr>
          <w:sz w:val="24"/>
          <w:szCs w:val="24"/>
        </w:rPr>
        <w:t>inserted</w:t>
      </w:r>
      <w:r w:rsidRPr="00B47C33">
        <w:rPr>
          <w:sz w:val="24"/>
          <w:szCs w:val="24"/>
        </w:rPr>
        <w:t xml:space="preserve"> only for convenience and ar</w:t>
      </w:r>
      <w:r w:rsidR="00B47C33">
        <w:rPr>
          <w:sz w:val="24"/>
          <w:szCs w:val="24"/>
        </w:rPr>
        <w:t>e</w:t>
      </w:r>
      <w:r w:rsidRPr="00B47C33">
        <w:rPr>
          <w:sz w:val="24"/>
          <w:szCs w:val="24"/>
        </w:rPr>
        <w:t xml:space="preserve"> not a part of these Bylaws or a limitation of the scope of the </w:t>
      </w:r>
      <w:proofErr w:type="gramStart"/>
      <w:r w:rsidRPr="00B47C33">
        <w:rPr>
          <w:sz w:val="24"/>
          <w:szCs w:val="24"/>
        </w:rPr>
        <w:t>particular article</w:t>
      </w:r>
      <w:proofErr w:type="gramEnd"/>
      <w:r w:rsidRPr="00B47C33">
        <w:rPr>
          <w:sz w:val="24"/>
          <w:szCs w:val="24"/>
        </w:rPr>
        <w:t xml:space="preserve"> or section to which each refers.</w:t>
      </w:r>
    </w:p>
    <w:p w14:paraId="30F63A74" w14:textId="77777777" w:rsidR="00B47C33" w:rsidRPr="00B47C33" w:rsidRDefault="00B47C33" w:rsidP="00B47C33">
      <w:pPr>
        <w:pStyle w:val="ListParagraph"/>
        <w:rPr>
          <w:sz w:val="24"/>
          <w:szCs w:val="24"/>
        </w:rPr>
      </w:pPr>
    </w:p>
    <w:p w14:paraId="02732E0C" w14:textId="77777777" w:rsidR="00B47C33" w:rsidRDefault="00B47C33" w:rsidP="00B47C33">
      <w:pPr>
        <w:widowControl/>
        <w:jc w:val="both"/>
        <w:rPr>
          <w:sz w:val="24"/>
          <w:szCs w:val="24"/>
        </w:rPr>
      </w:pPr>
    </w:p>
    <w:p w14:paraId="5EF7D5AC" w14:textId="77777777" w:rsidR="00B47C33" w:rsidRDefault="00B47C33" w:rsidP="00B47C33">
      <w:pPr>
        <w:widowControl/>
        <w:jc w:val="both"/>
        <w:rPr>
          <w:sz w:val="24"/>
          <w:szCs w:val="24"/>
        </w:rPr>
      </w:pPr>
    </w:p>
    <w:p w14:paraId="6E9118C0" w14:textId="60ADECF9" w:rsidR="00B47C33" w:rsidRDefault="00B47C33" w:rsidP="00B47C33">
      <w:pPr>
        <w:widowControl/>
        <w:jc w:val="both"/>
        <w:rPr>
          <w:sz w:val="24"/>
          <w:szCs w:val="24"/>
        </w:rPr>
      </w:pPr>
      <w:r>
        <w:rPr>
          <w:sz w:val="24"/>
          <w:szCs w:val="24"/>
        </w:rPr>
        <w:t>THESE BYLAWS ARE ACCEPTED AND ADOPTED BY THE BOARD OF DIRECTORS ON THIS ___</w:t>
      </w:r>
      <w:r w:rsidR="000F11F6">
        <w:rPr>
          <w:sz w:val="24"/>
          <w:szCs w:val="24"/>
        </w:rPr>
        <w:t>31</w:t>
      </w:r>
      <w:r>
        <w:rPr>
          <w:sz w:val="24"/>
          <w:szCs w:val="24"/>
        </w:rPr>
        <w:t>___ DAY OF ___</w:t>
      </w:r>
      <w:r w:rsidR="000F11F6">
        <w:rPr>
          <w:sz w:val="24"/>
          <w:szCs w:val="24"/>
        </w:rPr>
        <w:t>March</w:t>
      </w:r>
      <w:r>
        <w:rPr>
          <w:sz w:val="24"/>
          <w:szCs w:val="24"/>
        </w:rPr>
        <w:t>____, 20</w:t>
      </w:r>
      <w:r w:rsidR="001660BA">
        <w:rPr>
          <w:sz w:val="24"/>
          <w:szCs w:val="24"/>
        </w:rPr>
        <w:t>2</w:t>
      </w:r>
      <w:r w:rsidR="000F11F6">
        <w:rPr>
          <w:sz w:val="24"/>
          <w:szCs w:val="24"/>
        </w:rPr>
        <w:t>5</w:t>
      </w:r>
      <w:r>
        <w:rPr>
          <w:sz w:val="24"/>
          <w:szCs w:val="24"/>
        </w:rPr>
        <w:t>____.</w:t>
      </w:r>
    </w:p>
    <w:p w14:paraId="1A72F03C" w14:textId="77777777" w:rsidR="00B47C33" w:rsidRDefault="00B47C33" w:rsidP="00B47C33">
      <w:pPr>
        <w:widowControl/>
        <w:jc w:val="both"/>
        <w:rPr>
          <w:sz w:val="24"/>
          <w:szCs w:val="24"/>
        </w:rPr>
      </w:pPr>
    </w:p>
    <w:p w14:paraId="5A6223F4" w14:textId="77777777" w:rsidR="00B47C33" w:rsidRDefault="00B47C33" w:rsidP="00B47C33">
      <w:pPr>
        <w:widowControl/>
        <w:jc w:val="both"/>
        <w:rPr>
          <w:sz w:val="24"/>
          <w:szCs w:val="24"/>
        </w:rPr>
      </w:pPr>
    </w:p>
    <w:p w14:paraId="5AF80EBE" w14:textId="77777777" w:rsidR="00B47C33" w:rsidRDefault="00B47C33" w:rsidP="00B47C33">
      <w:pPr>
        <w:widowControl/>
        <w:jc w:val="both"/>
        <w:rPr>
          <w:sz w:val="24"/>
          <w:szCs w:val="24"/>
        </w:rPr>
      </w:pPr>
    </w:p>
    <w:p w14:paraId="1B9878EC" w14:textId="4E1672A9" w:rsidR="00B47C33" w:rsidRDefault="00B47C33" w:rsidP="00B47C33">
      <w:pPr>
        <w:widowControl/>
        <w:jc w:val="both"/>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sidR="001660BA">
        <w:rPr>
          <w:noProof/>
          <w:sz w:val="24"/>
          <w:szCs w:val="24"/>
          <w:u w:val="single"/>
        </w:rPr>
        <w:drawing>
          <wp:inline distT="0" distB="0" distL="0" distR="0" wp14:anchorId="2822F801" wp14:editId="5206BA8A">
            <wp:extent cx="1876425" cy="876300"/>
            <wp:effectExtent l="0" t="0" r="9525" b="0"/>
            <wp:docPr id="9206190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6425" cy="876300"/>
                    </a:xfrm>
                    <a:prstGeom prst="rect">
                      <a:avLst/>
                    </a:prstGeom>
                    <a:noFill/>
                    <a:ln>
                      <a:noFill/>
                    </a:ln>
                  </pic:spPr>
                </pic:pic>
              </a:graphicData>
            </a:graphic>
          </wp:inline>
        </w:drawing>
      </w:r>
      <w:r>
        <w:rPr>
          <w:sz w:val="24"/>
          <w:szCs w:val="24"/>
          <w:u w:val="single"/>
        </w:rPr>
        <w:tab/>
      </w:r>
    </w:p>
    <w:p w14:paraId="4FA35DB6" w14:textId="32048B2F" w:rsidR="00B47C33" w:rsidRPr="00B47C33" w:rsidRDefault="00B47C33" w:rsidP="00B47C33">
      <w:pPr>
        <w:widowControl/>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By: </w:t>
      </w:r>
      <w:r w:rsidR="001660BA">
        <w:rPr>
          <w:sz w:val="24"/>
          <w:szCs w:val="24"/>
        </w:rPr>
        <w:t>Debbie Jensen</w:t>
      </w:r>
      <w:r>
        <w:rPr>
          <w:sz w:val="24"/>
          <w:szCs w:val="24"/>
        </w:rPr>
        <w:t>, Board Secretary</w:t>
      </w:r>
    </w:p>
    <w:sectPr w:rsidR="00B47C33" w:rsidRPr="00B47C33" w:rsidSect="009D4011">
      <w:footerReference w:type="default" r:id="rId9"/>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67F83" w14:textId="77777777" w:rsidR="00DD6ED4" w:rsidRDefault="00DD6ED4">
      <w:r>
        <w:separator/>
      </w:r>
    </w:p>
  </w:endnote>
  <w:endnote w:type="continuationSeparator" w:id="0">
    <w:p w14:paraId="53903521" w14:textId="77777777" w:rsidR="00DD6ED4" w:rsidRDefault="00DD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E0FA2" w14:textId="549F913D" w:rsidR="00E97ADB" w:rsidRDefault="00474F87" w:rsidP="00474F87">
    <w:pPr>
      <w:pStyle w:val="Footer"/>
    </w:pPr>
    <w:r>
      <w:t>BYLAWS OF THE EUGENE ESTATE PLANNING COUNCIL</w:t>
    </w:r>
  </w:p>
  <w:p w14:paraId="241110CE" w14:textId="5E2B5E8E" w:rsidR="00474F87" w:rsidRPr="00474F87" w:rsidRDefault="00474F87" w:rsidP="00474F87">
    <w:pPr>
      <w:pStyle w:val="Footer"/>
    </w:pPr>
    <w:r>
      <w:t xml:space="preserve">AS AMENDED </w:t>
    </w:r>
    <w:r w:rsidR="002F4C5F">
      <w:t>03/31/2025</w:t>
    </w:r>
    <w:r>
      <w:tab/>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D37F1" w14:textId="77777777" w:rsidR="00DD6ED4" w:rsidRDefault="00DD6ED4">
      <w:r>
        <w:separator/>
      </w:r>
    </w:p>
  </w:footnote>
  <w:footnote w:type="continuationSeparator" w:id="0">
    <w:p w14:paraId="034FD602" w14:textId="77777777" w:rsidR="00DD6ED4" w:rsidRDefault="00DD6E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31A5"/>
    <w:multiLevelType w:val="hybridMultilevel"/>
    <w:tmpl w:val="A5B499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42DC0"/>
    <w:multiLevelType w:val="hybridMultilevel"/>
    <w:tmpl w:val="585C4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A1C39"/>
    <w:multiLevelType w:val="multilevel"/>
    <w:tmpl w:val="C784BC7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4457C96"/>
    <w:multiLevelType w:val="multilevel"/>
    <w:tmpl w:val="0332EF3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lowerRoman"/>
      <w:lvlText w:val="%4)"/>
      <w:lvlJc w:val="left"/>
      <w:pPr>
        <w:ind w:left="3600" w:hanging="36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8A309FC"/>
    <w:multiLevelType w:val="multilevel"/>
    <w:tmpl w:val="81AAE0CE"/>
    <w:lvl w:ilvl="0">
      <w:start w:val="4"/>
      <w:numFmt w:val="decimal"/>
      <w:lvlText w:val="%1."/>
      <w:lvlJc w:val="left"/>
      <w:pPr>
        <w:ind w:left="218" w:hanging="679"/>
      </w:pPr>
      <w:rPr>
        <w:rFonts w:ascii="Times New Roman" w:eastAsia="Times New Roman" w:hAnsi="Times New Roman" w:cs="Times New Roman" w:hint="default"/>
        <w:b w:val="0"/>
        <w:bCs w:val="0"/>
        <w:i w:val="0"/>
        <w:iCs w:val="0"/>
        <w:color w:val="3F413F"/>
        <w:spacing w:val="0"/>
        <w:w w:val="113"/>
        <w:sz w:val="19"/>
        <w:szCs w:val="19"/>
        <w:lang w:val="en-US" w:eastAsia="en-US" w:bidi="ar-SA"/>
      </w:rPr>
    </w:lvl>
    <w:lvl w:ilvl="1">
      <w:start w:val="6"/>
      <w:numFmt w:val="decimal"/>
      <w:lvlText w:val="%2."/>
      <w:lvlJc w:val="left"/>
      <w:pPr>
        <w:ind w:left="1591" w:hanging="694"/>
        <w:jc w:val="right"/>
      </w:pPr>
      <w:rPr>
        <w:rFonts w:hint="default"/>
        <w:spacing w:val="0"/>
        <w:w w:val="95"/>
        <w:lang w:val="en-US" w:eastAsia="en-US" w:bidi="ar-SA"/>
      </w:rPr>
    </w:lvl>
    <w:lvl w:ilvl="2">
      <w:start w:val="1"/>
      <w:numFmt w:val="decimal"/>
      <w:lvlText w:val="%2.%3"/>
      <w:lvlJc w:val="left"/>
      <w:pPr>
        <w:ind w:left="1580" w:hanging="1166"/>
        <w:jc w:val="right"/>
      </w:pPr>
      <w:rPr>
        <w:rFonts w:ascii="Times New Roman" w:eastAsia="Times New Roman" w:hAnsi="Times New Roman" w:cs="Times New Roman" w:hint="default"/>
        <w:b w:val="0"/>
        <w:bCs w:val="0"/>
        <w:i w:val="0"/>
        <w:iCs w:val="0"/>
        <w:spacing w:val="0"/>
        <w:w w:val="96"/>
        <w:sz w:val="21"/>
        <w:szCs w:val="21"/>
        <w:lang w:val="en-US" w:eastAsia="en-US" w:bidi="ar-SA"/>
      </w:rPr>
    </w:lvl>
    <w:lvl w:ilvl="3">
      <w:numFmt w:val="bullet"/>
      <w:lvlText w:val="•"/>
      <w:lvlJc w:val="left"/>
      <w:pPr>
        <w:ind w:left="2645" w:hanging="1166"/>
      </w:pPr>
      <w:rPr>
        <w:rFonts w:hint="default"/>
        <w:lang w:val="en-US" w:eastAsia="en-US" w:bidi="ar-SA"/>
      </w:rPr>
    </w:lvl>
    <w:lvl w:ilvl="4">
      <w:numFmt w:val="bullet"/>
      <w:lvlText w:val="•"/>
      <w:lvlJc w:val="left"/>
      <w:pPr>
        <w:ind w:left="3691" w:hanging="1166"/>
      </w:pPr>
      <w:rPr>
        <w:rFonts w:hint="default"/>
        <w:lang w:val="en-US" w:eastAsia="en-US" w:bidi="ar-SA"/>
      </w:rPr>
    </w:lvl>
    <w:lvl w:ilvl="5">
      <w:numFmt w:val="bullet"/>
      <w:lvlText w:val="•"/>
      <w:lvlJc w:val="left"/>
      <w:pPr>
        <w:ind w:left="4736" w:hanging="1166"/>
      </w:pPr>
      <w:rPr>
        <w:rFonts w:hint="default"/>
        <w:lang w:val="en-US" w:eastAsia="en-US" w:bidi="ar-SA"/>
      </w:rPr>
    </w:lvl>
    <w:lvl w:ilvl="6">
      <w:numFmt w:val="bullet"/>
      <w:lvlText w:val="•"/>
      <w:lvlJc w:val="left"/>
      <w:pPr>
        <w:ind w:left="5782" w:hanging="1166"/>
      </w:pPr>
      <w:rPr>
        <w:rFonts w:hint="default"/>
        <w:lang w:val="en-US" w:eastAsia="en-US" w:bidi="ar-SA"/>
      </w:rPr>
    </w:lvl>
    <w:lvl w:ilvl="7">
      <w:numFmt w:val="bullet"/>
      <w:lvlText w:val="•"/>
      <w:lvlJc w:val="left"/>
      <w:pPr>
        <w:ind w:left="6828" w:hanging="1166"/>
      </w:pPr>
      <w:rPr>
        <w:rFonts w:hint="default"/>
        <w:lang w:val="en-US" w:eastAsia="en-US" w:bidi="ar-SA"/>
      </w:rPr>
    </w:lvl>
    <w:lvl w:ilvl="8">
      <w:numFmt w:val="bullet"/>
      <w:lvlText w:val="•"/>
      <w:lvlJc w:val="left"/>
      <w:pPr>
        <w:ind w:left="7873" w:hanging="1166"/>
      </w:pPr>
      <w:rPr>
        <w:rFonts w:hint="default"/>
        <w:lang w:val="en-US" w:eastAsia="en-US" w:bidi="ar-SA"/>
      </w:rPr>
    </w:lvl>
  </w:abstractNum>
  <w:abstractNum w:abstractNumId="5" w15:restartNumberingAfterBreak="0">
    <w:nsid w:val="092168FD"/>
    <w:multiLevelType w:val="multilevel"/>
    <w:tmpl w:val="F052F884"/>
    <w:lvl w:ilvl="0">
      <w:start w:val="5"/>
      <w:numFmt w:val="decimal"/>
      <w:lvlText w:val="%1"/>
      <w:lvlJc w:val="left"/>
      <w:pPr>
        <w:ind w:left="441" w:hanging="1172"/>
      </w:pPr>
      <w:rPr>
        <w:rFonts w:hint="default"/>
        <w:lang w:val="en-US" w:eastAsia="en-US" w:bidi="ar-SA"/>
      </w:rPr>
    </w:lvl>
    <w:lvl w:ilvl="1">
      <w:start w:val="2"/>
      <w:numFmt w:val="decimal"/>
      <w:lvlText w:val="%1.%2"/>
      <w:lvlJc w:val="left"/>
      <w:pPr>
        <w:ind w:left="441" w:hanging="1172"/>
      </w:pPr>
      <w:rPr>
        <w:rFonts w:ascii="Times New Roman" w:eastAsia="Times New Roman" w:hAnsi="Times New Roman" w:cs="Times New Roman" w:hint="default"/>
        <w:b w:val="0"/>
        <w:bCs w:val="0"/>
        <w:i w:val="0"/>
        <w:iCs w:val="0"/>
        <w:spacing w:val="0"/>
        <w:w w:val="107"/>
        <w:sz w:val="19"/>
        <w:szCs w:val="19"/>
        <w:lang w:val="en-US" w:eastAsia="en-US" w:bidi="ar-SA"/>
      </w:rPr>
    </w:lvl>
    <w:lvl w:ilvl="2">
      <w:numFmt w:val="bullet"/>
      <w:lvlText w:val="•"/>
      <w:lvlJc w:val="left"/>
      <w:pPr>
        <w:ind w:left="2362" w:hanging="1172"/>
      </w:pPr>
      <w:rPr>
        <w:rFonts w:hint="default"/>
        <w:lang w:val="en-US" w:eastAsia="en-US" w:bidi="ar-SA"/>
      </w:rPr>
    </w:lvl>
    <w:lvl w:ilvl="3">
      <w:numFmt w:val="bullet"/>
      <w:lvlText w:val="•"/>
      <w:lvlJc w:val="left"/>
      <w:pPr>
        <w:ind w:left="3323" w:hanging="1172"/>
      </w:pPr>
      <w:rPr>
        <w:rFonts w:hint="default"/>
        <w:lang w:val="en-US" w:eastAsia="en-US" w:bidi="ar-SA"/>
      </w:rPr>
    </w:lvl>
    <w:lvl w:ilvl="4">
      <w:numFmt w:val="bullet"/>
      <w:lvlText w:val="•"/>
      <w:lvlJc w:val="left"/>
      <w:pPr>
        <w:ind w:left="4284" w:hanging="1172"/>
      </w:pPr>
      <w:rPr>
        <w:rFonts w:hint="default"/>
        <w:lang w:val="en-US" w:eastAsia="en-US" w:bidi="ar-SA"/>
      </w:rPr>
    </w:lvl>
    <w:lvl w:ilvl="5">
      <w:numFmt w:val="bullet"/>
      <w:lvlText w:val="•"/>
      <w:lvlJc w:val="left"/>
      <w:pPr>
        <w:ind w:left="5245" w:hanging="1172"/>
      </w:pPr>
      <w:rPr>
        <w:rFonts w:hint="default"/>
        <w:lang w:val="en-US" w:eastAsia="en-US" w:bidi="ar-SA"/>
      </w:rPr>
    </w:lvl>
    <w:lvl w:ilvl="6">
      <w:numFmt w:val="bullet"/>
      <w:lvlText w:val="•"/>
      <w:lvlJc w:val="left"/>
      <w:pPr>
        <w:ind w:left="6207" w:hanging="1172"/>
      </w:pPr>
      <w:rPr>
        <w:rFonts w:hint="default"/>
        <w:lang w:val="en-US" w:eastAsia="en-US" w:bidi="ar-SA"/>
      </w:rPr>
    </w:lvl>
    <w:lvl w:ilvl="7">
      <w:numFmt w:val="bullet"/>
      <w:lvlText w:val="•"/>
      <w:lvlJc w:val="left"/>
      <w:pPr>
        <w:ind w:left="7168" w:hanging="1172"/>
      </w:pPr>
      <w:rPr>
        <w:rFonts w:hint="default"/>
        <w:lang w:val="en-US" w:eastAsia="en-US" w:bidi="ar-SA"/>
      </w:rPr>
    </w:lvl>
    <w:lvl w:ilvl="8">
      <w:numFmt w:val="bullet"/>
      <w:lvlText w:val="•"/>
      <w:lvlJc w:val="left"/>
      <w:pPr>
        <w:ind w:left="8129" w:hanging="1172"/>
      </w:pPr>
      <w:rPr>
        <w:rFonts w:hint="default"/>
        <w:lang w:val="en-US" w:eastAsia="en-US" w:bidi="ar-SA"/>
      </w:rPr>
    </w:lvl>
  </w:abstractNum>
  <w:abstractNum w:abstractNumId="6" w15:restartNumberingAfterBreak="0">
    <w:nsid w:val="0AF931D7"/>
    <w:multiLevelType w:val="hybridMultilevel"/>
    <w:tmpl w:val="651A2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E4506"/>
    <w:multiLevelType w:val="multilevel"/>
    <w:tmpl w:val="5C1ABD92"/>
    <w:lvl w:ilvl="0">
      <w:start w:val="2"/>
      <w:numFmt w:val="decimal"/>
      <w:lvlText w:val="%1."/>
      <w:lvlJc w:val="left"/>
      <w:pPr>
        <w:ind w:left="432" w:hanging="693"/>
      </w:pPr>
      <w:rPr>
        <w:rFonts w:hint="default"/>
        <w:spacing w:val="0"/>
        <w:w w:val="105"/>
        <w:lang w:val="en-US" w:eastAsia="en-US" w:bidi="ar-SA"/>
      </w:rPr>
    </w:lvl>
    <w:lvl w:ilvl="1">
      <w:start w:val="1"/>
      <w:numFmt w:val="decimal"/>
      <w:lvlText w:val="%1.%2"/>
      <w:lvlJc w:val="left"/>
      <w:pPr>
        <w:ind w:left="407" w:hanging="1168"/>
      </w:pPr>
      <w:rPr>
        <w:rFonts w:ascii="Times New Roman" w:eastAsia="Times New Roman" w:hAnsi="Times New Roman" w:cs="Times New Roman" w:hint="default"/>
        <w:b w:val="0"/>
        <w:bCs w:val="0"/>
        <w:i w:val="0"/>
        <w:iCs w:val="0"/>
        <w:spacing w:val="0"/>
        <w:w w:val="97"/>
        <w:sz w:val="19"/>
        <w:szCs w:val="19"/>
        <w:lang w:val="en-US" w:eastAsia="en-US" w:bidi="ar-SA"/>
      </w:rPr>
    </w:lvl>
    <w:lvl w:ilvl="2">
      <w:start w:val="1"/>
      <w:numFmt w:val="decimal"/>
      <w:lvlText w:val="%3."/>
      <w:lvlJc w:val="left"/>
      <w:pPr>
        <w:ind w:left="1624" w:hanging="684"/>
        <w:jc w:val="right"/>
      </w:pPr>
      <w:rPr>
        <w:rFonts w:hint="default"/>
        <w:spacing w:val="0"/>
        <w:w w:val="99"/>
        <w:lang w:val="en-US" w:eastAsia="en-US" w:bidi="ar-SA"/>
      </w:rPr>
    </w:lvl>
    <w:lvl w:ilvl="3">
      <w:numFmt w:val="bullet"/>
      <w:lvlText w:val="•"/>
      <w:lvlJc w:val="left"/>
      <w:pPr>
        <w:ind w:left="2670" w:hanging="684"/>
      </w:pPr>
      <w:rPr>
        <w:rFonts w:hint="default"/>
        <w:lang w:val="en-US" w:eastAsia="en-US" w:bidi="ar-SA"/>
      </w:rPr>
    </w:lvl>
    <w:lvl w:ilvl="4">
      <w:numFmt w:val="bullet"/>
      <w:lvlText w:val="•"/>
      <w:lvlJc w:val="left"/>
      <w:pPr>
        <w:ind w:left="3721" w:hanging="684"/>
      </w:pPr>
      <w:rPr>
        <w:rFonts w:hint="default"/>
        <w:lang w:val="en-US" w:eastAsia="en-US" w:bidi="ar-SA"/>
      </w:rPr>
    </w:lvl>
    <w:lvl w:ilvl="5">
      <w:numFmt w:val="bullet"/>
      <w:lvlText w:val="•"/>
      <w:lvlJc w:val="left"/>
      <w:pPr>
        <w:ind w:left="4772" w:hanging="684"/>
      </w:pPr>
      <w:rPr>
        <w:rFonts w:hint="default"/>
        <w:lang w:val="en-US" w:eastAsia="en-US" w:bidi="ar-SA"/>
      </w:rPr>
    </w:lvl>
    <w:lvl w:ilvl="6">
      <w:numFmt w:val="bullet"/>
      <w:lvlText w:val="•"/>
      <w:lvlJc w:val="left"/>
      <w:pPr>
        <w:ind w:left="5822" w:hanging="684"/>
      </w:pPr>
      <w:rPr>
        <w:rFonts w:hint="default"/>
        <w:lang w:val="en-US" w:eastAsia="en-US" w:bidi="ar-SA"/>
      </w:rPr>
    </w:lvl>
    <w:lvl w:ilvl="7">
      <w:numFmt w:val="bullet"/>
      <w:lvlText w:val="•"/>
      <w:lvlJc w:val="left"/>
      <w:pPr>
        <w:ind w:left="6873" w:hanging="684"/>
      </w:pPr>
      <w:rPr>
        <w:rFonts w:hint="default"/>
        <w:lang w:val="en-US" w:eastAsia="en-US" w:bidi="ar-SA"/>
      </w:rPr>
    </w:lvl>
    <w:lvl w:ilvl="8">
      <w:numFmt w:val="bullet"/>
      <w:lvlText w:val="•"/>
      <w:lvlJc w:val="left"/>
      <w:pPr>
        <w:ind w:left="7924" w:hanging="684"/>
      </w:pPr>
      <w:rPr>
        <w:rFonts w:hint="default"/>
        <w:lang w:val="en-US" w:eastAsia="en-US" w:bidi="ar-SA"/>
      </w:rPr>
    </w:lvl>
  </w:abstractNum>
  <w:abstractNum w:abstractNumId="8" w15:restartNumberingAfterBreak="0">
    <w:nsid w:val="13B421A5"/>
    <w:multiLevelType w:val="hybridMultilevel"/>
    <w:tmpl w:val="DE0297F0"/>
    <w:lvl w:ilvl="0" w:tplc="39DC0AC2">
      <w:start w:val="1"/>
      <w:numFmt w:val="decimal"/>
      <w:lvlText w:val="%1."/>
      <w:lvlJc w:val="left"/>
      <w:pPr>
        <w:ind w:left="325" w:hanging="675"/>
      </w:pPr>
      <w:rPr>
        <w:rFonts w:ascii="Times New Roman" w:eastAsia="Times New Roman" w:hAnsi="Times New Roman" w:cs="Times New Roman" w:hint="default"/>
        <w:b w:val="0"/>
        <w:bCs w:val="0"/>
        <w:i w:val="0"/>
        <w:iCs w:val="0"/>
        <w:spacing w:val="0"/>
        <w:w w:val="106"/>
        <w:sz w:val="19"/>
        <w:szCs w:val="19"/>
        <w:lang w:val="en-US" w:eastAsia="en-US" w:bidi="ar-SA"/>
      </w:rPr>
    </w:lvl>
    <w:lvl w:ilvl="1" w:tplc="FFF4D0E6">
      <w:numFmt w:val="bullet"/>
      <w:lvlText w:val="•"/>
      <w:lvlJc w:val="left"/>
      <w:pPr>
        <w:ind w:left="1294" w:hanging="675"/>
      </w:pPr>
      <w:rPr>
        <w:rFonts w:hint="default"/>
        <w:lang w:val="en-US" w:eastAsia="en-US" w:bidi="ar-SA"/>
      </w:rPr>
    </w:lvl>
    <w:lvl w:ilvl="2" w:tplc="C188FF9C">
      <w:numFmt w:val="bullet"/>
      <w:lvlText w:val="•"/>
      <w:lvlJc w:val="left"/>
      <w:pPr>
        <w:ind w:left="2268" w:hanging="675"/>
      </w:pPr>
      <w:rPr>
        <w:rFonts w:hint="default"/>
        <w:lang w:val="en-US" w:eastAsia="en-US" w:bidi="ar-SA"/>
      </w:rPr>
    </w:lvl>
    <w:lvl w:ilvl="3" w:tplc="B63C9A64">
      <w:numFmt w:val="bullet"/>
      <w:lvlText w:val="•"/>
      <w:lvlJc w:val="left"/>
      <w:pPr>
        <w:ind w:left="3242" w:hanging="675"/>
      </w:pPr>
      <w:rPr>
        <w:rFonts w:hint="default"/>
        <w:lang w:val="en-US" w:eastAsia="en-US" w:bidi="ar-SA"/>
      </w:rPr>
    </w:lvl>
    <w:lvl w:ilvl="4" w:tplc="8FE60EB8">
      <w:numFmt w:val="bullet"/>
      <w:lvlText w:val="•"/>
      <w:lvlJc w:val="left"/>
      <w:pPr>
        <w:ind w:left="4217" w:hanging="675"/>
      </w:pPr>
      <w:rPr>
        <w:rFonts w:hint="default"/>
        <w:lang w:val="en-US" w:eastAsia="en-US" w:bidi="ar-SA"/>
      </w:rPr>
    </w:lvl>
    <w:lvl w:ilvl="5" w:tplc="16344F5E">
      <w:numFmt w:val="bullet"/>
      <w:lvlText w:val="•"/>
      <w:lvlJc w:val="left"/>
      <w:pPr>
        <w:ind w:left="5191" w:hanging="675"/>
      </w:pPr>
      <w:rPr>
        <w:rFonts w:hint="default"/>
        <w:lang w:val="en-US" w:eastAsia="en-US" w:bidi="ar-SA"/>
      </w:rPr>
    </w:lvl>
    <w:lvl w:ilvl="6" w:tplc="494444A4">
      <w:numFmt w:val="bullet"/>
      <w:lvlText w:val="•"/>
      <w:lvlJc w:val="left"/>
      <w:pPr>
        <w:ind w:left="6165" w:hanging="675"/>
      </w:pPr>
      <w:rPr>
        <w:rFonts w:hint="default"/>
        <w:lang w:val="en-US" w:eastAsia="en-US" w:bidi="ar-SA"/>
      </w:rPr>
    </w:lvl>
    <w:lvl w:ilvl="7" w:tplc="9D1CED02">
      <w:numFmt w:val="bullet"/>
      <w:lvlText w:val="•"/>
      <w:lvlJc w:val="left"/>
      <w:pPr>
        <w:ind w:left="7140" w:hanging="675"/>
      </w:pPr>
      <w:rPr>
        <w:rFonts w:hint="default"/>
        <w:lang w:val="en-US" w:eastAsia="en-US" w:bidi="ar-SA"/>
      </w:rPr>
    </w:lvl>
    <w:lvl w:ilvl="8" w:tplc="2402E26E">
      <w:numFmt w:val="bullet"/>
      <w:lvlText w:val="•"/>
      <w:lvlJc w:val="left"/>
      <w:pPr>
        <w:ind w:left="8114" w:hanging="675"/>
      </w:pPr>
      <w:rPr>
        <w:rFonts w:hint="default"/>
        <w:lang w:val="en-US" w:eastAsia="en-US" w:bidi="ar-SA"/>
      </w:rPr>
    </w:lvl>
  </w:abstractNum>
  <w:abstractNum w:abstractNumId="9" w15:restartNumberingAfterBreak="0">
    <w:nsid w:val="1D015B63"/>
    <w:multiLevelType w:val="hybridMultilevel"/>
    <w:tmpl w:val="A5E85E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650D5"/>
    <w:multiLevelType w:val="hybridMultilevel"/>
    <w:tmpl w:val="6DF0E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E92B85"/>
    <w:multiLevelType w:val="multilevel"/>
    <w:tmpl w:val="864218C6"/>
    <w:lvl w:ilvl="0">
      <w:start w:val="2"/>
      <w:numFmt w:val="decimal"/>
      <w:lvlText w:val="%1."/>
      <w:lvlJc w:val="left"/>
      <w:pPr>
        <w:ind w:left="1250" w:hanging="693"/>
      </w:pPr>
      <w:rPr>
        <w:rFonts w:hint="default"/>
        <w:spacing w:val="0"/>
        <w:w w:val="93"/>
        <w:lang w:val="en-US" w:eastAsia="en-US" w:bidi="ar-SA"/>
      </w:rPr>
    </w:lvl>
    <w:lvl w:ilvl="1">
      <w:start w:val="1"/>
      <w:numFmt w:val="decimal"/>
      <w:lvlText w:val="%1.%2"/>
      <w:lvlJc w:val="left"/>
      <w:pPr>
        <w:ind w:left="282" w:hanging="1164"/>
      </w:pPr>
      <w:rPr>
        <w:rFonts w:ascii="Times New Roman" w:eastAsia="Times New Roman" w:hAnsi="Times New Roman" w:cs="Times New Roman" w:hint="default"/>
        <w:b w:val="0"/>
        <w:bCs w:val="0"/>
        <w:i w:val="0"/>
        <w:iCs w:val="0"/>
        <w:spacing w:val="0"/>
        <w:w w:val="104"/>
        <w:sz w:val="19"/>
        <w:szCs w:val="19"/>
        <w:lang w:val="en-US" w:eastAsia="en-US" w:bidi="ar-SA"/>
      </w:rPr>
    </w:lvl>
    <w:lvl w:ilvl="2">
      <w:numFmt w:val="bullet"/>
      <w:lvlText w:val="•"/>
      <w:lvlJc w:val="left"/>
      <w:pPr>
        <w:ind w:left="2231" w:hanging="1164"/>
      </w:pPr>
      <w:rPr>
        <w:rFonts w:hint="default"/>
        <w:lang w:val="en-US" w:eastAsia="en-US" w:bidi="ar-SA"/>
      </w:rPr>
    </w:lvl>
    <w:lvl w:ilvl="3">
      <w:numFmt w:val="bullet"/>
      <w:lvlText w:val="•"/>
      <w:lvlJc w:val="left"/>
      <w:pPr>
        <w:ind w:left="3203" w:hanging="1164"/>
      </w:pPr>
      <w:rPr>
        <w:rFonts w:hint="default"/>
        <w:lang w:val="en-US" w:eastAsia="en-US" w:bidi="ar-SA"/>
      </w:rPr>
    </w:lvl>
    <w:lvl w:ilvl="4">
      <w:numFmt w:val="bullet"/>
      <w:lvlText w:val="•"/>
      <w:lvlJc w:val="left"/>
      <w:pPr>
        <w:ind w:left="4175" w:hanging="1164"/>
      </w:pPr>
      <w:rPr>
        <w:rFonts w:hint="default"/>
        <w:lang w:val="en-US" w:eastAsia="en-US" w:bidi="ar-SA"/>
      </w:rPr>
    </w:lvl>
    <w:lvl w:ilvl="5">
      <w:numFmt w:val="bullet"/>
      <w:lvlText w:val="•"/>
      <w:lvlJc w:val="left"/>
      <w:pPr>
        <w:ind w:left="5146" w:hanging="1164"/>
      </w:pPr>
      <w:rPr>
        <w:rFonts w:hint="default"/>
        <w:lang w:val="en-US" w:eastAsia="en-US" w:bidi="ar-SA"/>
      </w:rPr>
    </w:lvl>
    <w:lvl w:ilvl="6">
      <w:numFmt w:val="bullet"/>
      <w:lvlText w:val="•"/>
      <w:lvlJc w:val="left"/>
      <w:pPr>
        <w:ind w:left="6118" w:hanging="1164"/>
      </w:pPr>
      <w:rPr>
        <w:rFonts w:hint="default"/>
        <w:lang w:val="en-US" w:eastAsia="en-US" w:bidi="ar-SA"/>
      </w:rPr>
    </w:lvl>
    <w:lvl w:ilvl="7">
      <w:numFmt w:val="bullet"/>
      <w:lvlText w:val="•"/>
      <w:lvlJc w:val="left"/>
      <w:pPr>
        <w:ind w:left="7089" w:hanging="1164"/>
      </w:pPr>
      <w:rPr>
        <w:rFonts w:hint="default"/>
        <w:lang w:val="en-US" w:eastAsia="en-US" w:bidi="ar-SA"/>
      </w:rPr>
    </w:lvl>
    <w:lvl w:ilvl="8">
      <w:numFmt w:val="bullet"/>
      <w:lvlText w:val="•"/>
      <w:lvlJc w:val="left"/>
      <w:pPr>
        <w:ind w:left="8061" w:hanging="1164"/>
      </w:pPr>
      <w:rPr>
        <w:rFonts w:hint="default"/>
        <w:lang w:val="en-US" w:eastAsia="en-US" w:bidi="ar-SA"/>
      </w:rPr>
    </w:lvl>
  </w:abstractNum>
  <w:abstractNum w:abstractNumId="12" w15:restartNumberingAfterBreak="0">
    <w:nsid w:val="2D6B2118"/>
    <w:multiLevelType w:val="hybridMultilevel"/>
    <w:tmpl w:val="10F85E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352E28"/>
    <w:multiLevelType w:val="hybridMultilevel"/>
    <w:tmpl w:val="055E36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51DF9"/>
    <w:multiLevelType w:val="multilevel"/>
    <w:tmpl w:val="188ABC50"/>
    <w:lvl w:ilvl="0">
      <w:start w:val="2"/>
      <w:numFmt w:val="decimal"/>
      <w:lvlText w:val="%1."/>
      <w:lvlJc w:val="left"/>
      <w:pPr>
        <w:ind w:left="362" w:hanging="696"/>
        <w:jc w:val="right"/>
      </w:pPr>
      <w:rPr>
        <w:rFonts w:hint="default"/>
        <w:spacing w:val="-1"/>
        <w:w w:val="110"/>
        <w:lang w:val="en-US" w:eastAsia="en-US" w:bidi="ar-SA"/>
      </w:rPr>
    </w:lvl>
    <w:lvl w:ilvl="1">
      <w:start w:val="1"/>
      <w:numFmt w:val="decimal"/>
      <w:lvlText w:val="%1.%2"/>
      <w:lvlJc w:val="left"/>
      <w:pPr>
        <w:ind w:left="397" w:hanging="1169"/>
      </w:pPr>
      <w:rPr>
        <w:rFonts w:hint="default"/>
        <w:spacing w:val="0"/>
        <w:w w:val="90"/>
        <w:lang w:val="en-US" w:eastAsia="en-US" w:bidi="ar-SA"/>
      </w:rPr>
    </w:lvl>
    <w:lvl w:ilvl="2">
      <w:start w:val="8"/>
      <w:numFmt w:val="decimal"/>
      <w:lvlText w:val="%3."/>
      <w:lvlJc w:val="left"/>
      <w:pPr>
        <w:ind w:left="1609" w:hanging="690"/>
      </w:pPr>
      <w:rPr>
        <w:rFonts w:hint="default"/>
        <w:spacing w:val="0"/>
        <w:w w:val="108"/>
        <w:lang w:val="en-US" w:eastAsia="en-US" w:bidi="ar-SA"/>
      </w:rPr>
    </w:lvl>
    <w:lvl w:ilvl="3">
      <w:start w:val="1"/>
      <w:numFmt w:val="decimal"/>
      <w:lvlText w:val="%3.%4"/>
      <w:lvlJc w:val="left"/>
      <w:pPr>
        <w:ind w:left="1609" w:hanging="1154"/>
      </w:pPr>
      <w:rPr>
        <w:rFonts w:ascii="Times New Roman" w:eastAsia="Times New Roman" w:hAnsi="Times New Roman" w:cs="Times New Roman" w:hint="default"/>
        <w:b w:val="0"/>
        <w:bCs w:val="0"/>
        <w:i w:val="0"/>
        <w:iCs w:val="0"/>
        <w:color w:val="424242"/>
        <w:spacing w:val="-4"/>
        <w:w w:val="107"/>
        <w:sz w:val="19"/>
        <w:szCs w:val="19"/>
        <w:lang w:val="en-US" w:eastAsia="en-US" w:bidi="ar-SA"/>
      </w:rPr>
    </w:lvl>
    <w:lvl w:ilvl="4">
      <w:numFmt w:val="bullet"/>
      <w:lvlText w:val="•"/>
      <w:lvlJc w:val="left"/>
      <w:pPr>
        <w:ind w:left="2807" w:hanging="1154"/>
      </w:pPr>
      <w:rPr>
        <w:rFonts w:hint="default"/>
        <w:lang w:val="en-US" w:eastAsia="en-US" w:bidi="ar-SA"/>
      </w:rPr>
    </w:lvl>
    <w:lvl w:ilvl="5">
      <w:numFmt w:val="bullet"/>
      <w:lvlText w:val="•"/>
      <w:lvlJc w:val="left"/>
      <w:pPr>
        <w:ind w:left="4014" w:hanging="1154"/>
      </w:pPr>
      <w:rPr>
        <w:rFonts w:hint="default"/>
        <w:lang w:val="en-US" w:eastAsia="en-US" w:bidi="ar-SA"/>
      </w:rPr>
    </w:lvl>
    <w:lvl w:ilvl="6">
      <w:numFmt w:val="bullet"/>
      <w:lvlText w:val="•"/>
      <w:lvlJc w:val="left"/>
      <w:pPr>
        <w:ind w:left="5221" w:hanging="1154"/>
      </w:pPr>
      <w:rPr>
        <w:rFonts w:hint="default"/>
        <w:lang w:val="en-US" w:eastAsia="en-US" w:bidi="ar-SA"/>
      </w:rPr>
    </w:lvl>
    <w:lvl w:ilvl="7">
      <w:numFmt w:val="bullet"/>
      <w:lvlText w:val="•"/>
      <w:lvlJc w:val="left"/>
      <w:pPr>
        <w:ind w:left="6428" w:hanging="1154"/>
      </w:pPr>
      <w:rPr>
        <w:rFonts w:hint="default"/>
        <w:lang w:val="en-US" w:eastAsia="en-US" w:bidi="ar-SA"/>
      </w:rPr>
    </w:lvl>
    <w:lvl w:ilvl="8">
      <w:numFmt w:val="bullet"/>
      <w:lvlText w:val="•"/>
      <w:lvlJc w:val="left"/>
      <w:pPr>
        <w:ind w:left="7635" w:hanging="1154"/>
      </w:pPr>
      <w:rPr>
        <w:rFonts w:hint="default"/>
        <w:lang w:val="en-US" w:eastAsia="en-US" w:bidi="ar-SA"/>
      </w:rPr>
    </w:lvl>
  </w:abstractNum>
  <w:abstractNum w:abstractNumId="15" w15:restartNumberingAfterBreak="0">
    <w:nsid w:val="33615057"/>
    <w:multiLevelType w:val="hybridMultilevel"/>
    <w:tmpl w:val="022CC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25E17"/>
    <w:multiLevelType w:val="hybridMultilevel"/>
    <w:tmpl w:val="E3B0825C"/>
    <w:lvl w:ilvl="0" w:tplc="A60818D6">
      <w:start w:val="1"/>
      <w:numFmt w:val="decimal"/>
      <w:lvlText w:val="%1."/>
      <w:lvlJc w:val="left"/>
      <w:pPr>
        <w:ind w:left="1603" w:hanging="670"/>
        <w:jc w:val="right"/>
      </w:pPr>
      <w:rPr>
        <w:rFonts w:hint="default"/>
        <w:spacing w:val="0"/>
        <w:w w:val="92"/>
        <w:lang w:val="en-US" w:eastAsia="en-US" w:bidi="ar-SA"/>
      </w:rPr>
    </w:lvl>
    <w:lvl w:ilvl="1" w:tplc="2B0CE2DC">
      <w:numFmt w:val="bullet"/>
      <w:lvlText w:val="•"/>
      <w:lvlJc w:val="left"/>
      <w:pPr>
        <w:ind w:left="2566" w:hanging="670"/>
      </w:pPr>
      <w:rPr>
        <w:rFonts w:hint="default"/>
        <w:lang w:val="en-US" w:eastAsia="en-US" w:bidi="ar-SA"/>
      </w:rPr>
    </w:lvl>
    <w:lvl w:ilvl="2" w:tplc="C5A4C2A4">
      <w:numFmt w:val="bullet"/>
      <w:lvlText w:val="•"/>
      <w:lvlJc w:val="left"/>
      <w:pPr>
        <w:ind w:left="3532" w:hanging="670"/>
      </w:pPr>
      <w:rPr>
        <w:rFonts w:hint="default"/>
        <w:lang w:val="en-US" w:eastAsia="en-US" w:bidi="ar-SA"/>
      </w:rPr>
    </w:lvl>
    <w:lvl w:ilvl="3" w:tplc="901264BA">
      <w:numFmt w:val="bullet"/>
      <w:lvlText w:val="•"/>
      <w:lvlJc w:val="left"/>
      <w:pPr>
        <w:ind w:left="4498" w:hanging="670"/>
      </w:pPr>
      <w:rPr>
        <w:rFonts w:hint="default"/>
        <w:lang w:val="en-US" w:eastAsia="en-US" w:bidi="ar-SA"/>
      </w:rPr>
    </w:lvl>
    <w:lvl w:ilvl="4" w:tplc="B39C09CA">
      <w:numFmt w:val="bullet"/>
      <w:lvlText w:val="•"/>
      <w:lvlJc w:val="left"/>
      <w:pPr>
        <w:ind w:left="5464" w:hanging="670"/>
      </w:pPr>
      <w:rPr>
        <w:rFonts w:hint="default"/>
        <w:lang w:val="en-US" w:eastAsia="en-US" w:bidi="ar-SA"/>
      </w:rPr>
    </w:lvl>
    <w:lvl w:ilvl="5" w:tplc="D2C20C98">
      <w:numFmt w:val="bullet"/>
      <w:lvlText w:val="•"/>
      <w:lvlJc w:val="left"/>
      <w:pPr>
        <w:ind w:left="6430" w:hanging="670"/>
      </w:pPr>
      <w:rPr>
        <w:rFonts w:hint="default"/>
        <w:lang w:val="en-US" w:eastAsia="en-US" w:bidi="ar-SA"/>
      </w:rPr>
    </w:lvl>
    <w:lvl w:ilvl="6" w:tplc="773CC2E6">
      <w:numFmt w:val="bullet"/>
      <w:lvlText w:val="•"/>
      <w:lvlJc w:val="left"/>
      <w:pPr>
        <w:ind w:left="7396" w:hanging="670"/>
      </w:pPr>
      <w:rPr>
        <w:rFonts w:hint="default"/>
        <w:lang w:val="en-US" w:eastAsia="en-US" w:bidi="ar-SA"/>
      </w:rPr>
    </w:lvl>
    <w:lvl w:ilvl="7" w:tplc="887A35AE">
      <w:numFmt w:val="bullet"/>
      <w:lvlText w:val="•"/>
      <w:lvlJc w:val="left"/>
      <w:pPr>
        <w:ind w:left="8362" w:hanging="670"/>
      </w:pPr>
      <w:rPr>
        <w:rFonts w:hint="default"/>
        <w:lang w:val="en-US" w:eastAsia="en-US" w:bidi="ar-SA"/>
      </w:rPr>
    </w:lvl>
    <w:lvl w:ilvl="8" w:tplc="BF9EB50E">
      <w:numFmt w:val="bullet"/>
      <w:lvlText w:val="•"/>
      <w:lvlJc w:val="left"/>
      <w:pPr>
        <w:ind w:left="9328" w:hanging="670"/>
      </w:pPr>
      <w:rPr>
        <w:rFonts w:hint="default"/>
        <w:lang w:val="en-US" w:eastAsia="en-US" w:bidi="ar-SA"/>
      </w:rPr>
    </w:lvl>
  </w:abstractNum>
  <w:abstractNum w:abstractNumId="17" w15:restartNumberingAfterBreak="0">
    <w:nsid w:val="39E71D25"/>
    <w:multiLevelType w:val="hybridMultilevel"/>
    <w:tmpl w:val="90DCB6A8"/>
    <w:lvl w:ilvl="0" w:tplc="BE06623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A6B57D3"/>
    <w:multiLevelType w:val="multilevel"/>
    <w:tmpl w:val="EAAED9B2"/>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3D884BB5"/>
    <w:multiLevelType w:val="hybridMultilevel"/>
    <w:tmpl w:val="3A32DF88"/>
    <w:lvl w:ilvl="0" w:tplc="764479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AA0B19"/>
    <w:multiLevelType w:val="multilevel"/>
    <w:tmpl w:val="F49EFCE4"/>
    <w:lvl w:ilvl="0">
      <w:start w:val="3"/>
      <w:numFmt w:val="decimal"/>
      <w:lvlText w:val="%1"/>
      <w:lvlJc w:val="left"/>
      <w:pPr>
        <w:ind w:left="308" w:hanging="1171"/>
      </w:pPr>
      <w:rPr>
        <w:rFonts w:hint="default"/>
        <w:lang w:val="en-US" w:eastAsia="en-US" w:bidi="ar-SA"/>
      </w:rPr>
    </w:lvl>
    <w:lvl w:ilvl="1">
      <w:start w:val="2"/>
      <w:numFmt w:val="decimal"/>
      <w:lvlText w:val="%1.%2"/>
      <w:lvlJc w:val="left"/>
      <w:pPr>
        <w:ind w:left="308" w:hanging="1171"/>
        <w:jc w:val="right"/>
      </w:pPr>
      <w:rPr>
        <w:rFonts w:hint="default"/>
        <w:spacing w:val="-27"/>
        <w:w w:val="93"/>
        <w:lang w:val="en-US" w:eastAsia="en-US" w:bidi="ar-SA"/>
      </w:rPr>
    </w:lvl>
    <w:lvl w:ilvl="2">
      <w:numFmt w:val="bullet"/>
      <w:lvlText w:val="•"/>
      <w:lvlJc w:val="left"/>
      <w:pPr>
        <w:ind w:left="2252" w:hanging="1171"/>
      </w:pPr>
      <w:rPr>
        <w:rFonts w:hint="default"/>
        <w:lang w:val="en-US" w:eastAsia="en-US" w:bidi="ar-SA"/>
      </w:rPr>
    </w:lvl>
    <w:lvl w:ilvl="3">
      <w:numFmt w:val="bullet"/>
      <w:lvlText w:val="•"/>
      <w:lvlJc w:val="left"/>
      <w:pPr>
        <w:ind w:left="3228" w:hanging="1171"/>
      </w:pPr>
      <w:rPr>
        <w:rFonts w:hint="default"/>
        <w:lang w:val="en-US" w:eastAsia="en-US" w:bidi="ar-SA"/>
      </w:rPr>
    </w:lvl>
    <w:lvl w:ilvl="4">
      <w:numFmt w:val="bullet"/>
      <w:lvlText w:val="•"/>
      <w:lvlJc w:val="left"/>
      <w:pPr>
        <w:ind w:left="4205" w:hanging="1171"/>
      </w:pPr>
      <w:rPr>
        <w:rFonts w:hint="default"/>
        <w:lang w:val="en-US" w:eastAsia="en-US" w:bidi="ar-SA"/>
      </w:rPr>
    </w:lvl>
    <w:lvl w:ilvl="5">
      <w:numFmt w:val="bullet"/>
      <w:lvlText w:val="•"/>
      <w:lvlJc w:val="left"/>
      <w:pPr>
        <w:ind w:left="5181" w:hanging="1171"/>
      </w:pPr>
      <w:rPr>
        <w:rFonts w:hint="default"/>
        <w:lang w:val="en-US" w:eastAsia="en-US" w:bidi="ar-SA"/>
      </w:rPr>
    </w:lvl>
    <w:lvl w:ilvl="6">
      <w:numFmt w:val="bullet"/>
      <w:lvlText w:val="•"/>
      <w:lvlJc w:val="left"/>
      <w:pPr>
        <w:ind w:left="6157" w:hanging="1171"/>
      </w:pPr>
      <w:rPr>
        <w:rFonts w:hint="default"/>
        <w:lang w:val="en-US" w:eastAsia="en-US" w:bidi="ar-SA"/>
      </w:rPr>
    </w:lvl>
    <w:lvl w:ilvl="7">
      <w:numFmt w:val="bullet"/>
      <w:lvlText w:val="•"/>
      <w:lvlJc w:val="left"/>
      <w:pPr>
        <w:ind w:left="7134" w:hanging="1171"/>
      </w:pPr>
      <w:rPr>
        <w:rFonts w:hint="default"/>
        <w:lang w:val="en-US" w:eastAsia="en-US" w:bidi="ar-SA"/>
      </w:rPr>
    </w:lvl>
    <w:lvl w:ilvl="8">
      <w:numFmt w:val="bullet"/>
      <w:lvlText w:val="•"/>
      <w:lvlJc w:val="left"/>
      <w:pPr>
        <w:ind w:left="8110" w:hanging="1171"/>
      </w:pPr>
      <w:rPr>
        <w:rFonts w:hint="default"/>
        <w:lang w:val="en-US" w:eastAsia="en-US" w:bidi="ar-SA"/>
      </w:rPr>
    </w:lvl>
  </w:abstractNum>
  <w:abstractNum w:abstractNumId="21" w15:restartNumberingAfterBreak="0">
    <w:nsid w:val="49075AB6"/>
    <w:multiLevelType w:val="hybridMultilevel"/>
    <w:tmpl w:val="8DE05B3A"/>
    <w:lvl w:ilvl="0" w:tplc="22B498CA">
      <w:start w:val="12"/>
      <w:numFmt w:val="lowerLetter"/>
      <w:lvlText w:val="%1."/>
      <w:lvlJc w:val="left"/>
      <w:pPr>
        <w:ind w:left="1592" w:hanging="667"/>
      </w:pPr>
      <w:rPr>
        <w:rFonts w:ascii="Times New Roman" w:eastAsia="Times New Roman" w:hAnsi="Times New Roman" w:cs="Times New Roman" w:hint="default"/>
        <w:b w:val="0"/>
        <w:bCs w:val="0"/>
        <w:i w:val="0"/>
        <w:iCs w:val="0"/>
        <w:spacing w:val="0"/>
        <w:w w:val="100"/>
        <w:sz w:val="19"/>
        <w:szCs w:val="19"/>
        <w:lang w:val="en-US" w:eastAsia="en-US" w:bidi="ar-SA"/>
      </w:rPr>
    </w:lvl>
    <w:lvl w:ilvl="1" w:tplc="244866D8">
      <w:start w:val="2"/>
      <w:numFmt w:val="decimal"/>
      <w:lvlText w:val="%2."/>
      <w:lvlJc w:val="left"/>
      <w:pPr>
        <w:ind w:left="2664" w:hanging="693"/>
      </w:pPr>
      <w:rPr>
        <w:rFonts w:hint="default"/>
        <w:spacing w:val="0"/>
        <w:w w:val="93"/>
        <w:lang w:val="en-US" w:eastAsia="en-US" w:bidi="ar-SA"/>
      </w:rPr>
    </w:lvl>
    <w:lvl w:ilvl="2" w:tplc="EC2E5A06">
      <w:numFmt w:val="bullet"/>
      <w:lvlText w:val="•"/>
      <w:lvlJc w:val="left"/>
      <w:pPr>
        <w:ind w:left="3615" w:hanging="693"/>
      </w:pPr>
      <w:rPr>
        <w:rFonts w:hint="default"/>
        <w:lang w:val="en-US" w:eastAsia="en-US" w:bidi="ar-SA"/>
      </w:rPr>
    </w:lvl>
    <w:lvl w:ilvl="3" w:tplc="2AFA106A">
      <w:numFmt w:val="bullet"/>
      <w:lvlText w:val="•"/>
      <w:lvlJc w:val="left"/>
      <w:pPr>
        <w:ind w:left="4571" w:hanging="693"/>
      </w:pPr>
      <w:rPr>
        <w:rFonts w:hint="default"/>
        <w:lang w:val="en-US" w:eastAsia="en-US" w:bidi="ar-SA"/>
      </w:rPr>
    </w:lvl>
    <w:lvl w:ilvl="4" w:tplc="0936C58A">
      <w:numFmt w:val="bullet"/>
      <w:lvlText w:val="•"/>
      <w:lvlJc w:val="left"/>
      <w:pPr>
        <w:ind w:left="5526" w:hanging="693"/>
      </w:pPr>
      <w:rPr>
        <w:rFonts w:hint="default"/>
        <w:lang w:val="en-US" w:eastAsia="en-US" w:bidi="ar-SA"/>
      </w:rPr>
    </w:lvl>
    <w:lvl w:ilvl="5" w:tplc="CCC64488">
      <w:numFmt w:val="bullet"/>
      <w:lvlText w:val="•"/>
      <w:lvlJc w:val="left"/>
      <w:pPr>
        <w:ind w:left="6482" w:hanging="693"/>
      </w:pPr>
      <w:rPr>
        <w:rFonts w:hint="default"/>
        <w:lang w:val="en-US" w:eastAsia="en-US" w:bidi="ar-SA"/>
      </w:rPr>
    </w:lvl>
    <w:lvl w:ilvl="6" w:tplc="AB5A0780">
      <w:numFmt w:val="bullet"/>
      <w:lvlText w:val="•"/>
      <w:lvlJc w:val="left"/>
      <w:pPr>
        <w:ind w:left="7437" w:hanging="693"/>
      </w:pPr>
      <w:rPr>
        <w:rFonts w:hint="default"/>
        <w:lang w:val="en-US" w:eastAsia="en-US" w:bidi="ar-SA"/>
      </w:rPr>
    </w:lvl>
    <w:lvl w:ilvl="7" w:tplc="210636C2">
      <w:numFmt w:val="bullet"/>
      <w:lvlText w:val="•"/>
      <w:lvlJc w:val="left"/>
      <w:pPr>
        <w:ind w:left="8393" w:hanging="693"/>
      </w:pPr>
      <w:rPr>
        <w:rFonts w:hint="default"/>
        <w:lang w:val="en-US" w:eastAsia="en-US" w:bidi="ar-SA"/>
      </w:rPr>
    </w:lvl>
    <w:lvl w:ilvl="8" w:tplc="24366ED6">
      <w:numFmt w:val="bullet"/>
      <w:lvlText w:val="•"/>
      <w:lvlJc w:val="left"/>
      <w:pPr>
        <w:ind w:left="9348" w:hanging="693"/>
      </w:pPr>
      <w:rPr>
        <w:rFonts w:hint="default"/>
        <w:lang w:val="en-US" w:eastAsia="en-US" w:bidi="ar-SA"/>
      </w:rPr>
    </w:lvl>
  </w:abstractNum>
  <w:abstractNum w:abstractNumId="22" w15:restartNumberingAfterBreak="0">
    <w:nsid w:val="4B6B153A"/>
    <w:multiLevelType w:val="multilevel"/>
    <w:tmpl w:val="D9BA6C1A"/>
    <w:lvl w:ilvl="0">
      <w:start w:val="6"/>
      <w:numFmt w:val="decimal"/>
      <w:lvlText w:val="%1"/>
      <w:lvlJc w:val="left"/>
      <w:pPr>
        <w:ind w:left="360" w:hanging="360"/>
      </w:pPr>
      <w:rPr>
        <w:rFonts w:hint="default"/>
        <w:u w:val="single"/>
      </w:rPr>
    </w:lvl>
    <w:lvl w:ilvl="1">
      <w:start w:val="1"/>
      <w:numFmt w:val="decimal"/>
      <w:lvlText w:val="%1.%2"/>
      <w:lvlJc w:val="left"/>
      <w:pPr>
        <w:ind w:left="1440" w:hanging="360"/>
      </w:pPr>
      <w:rPr>
        <w:rFonts w:hint="default"/>
        <w:u w:val="none"/>
      </w:rPr>
    </w:lvl>
    <w:lvl w:ilvl="2">
      <w:start w:val="1"/>
      <w:numFmt w:val="decimal"/>
      <w:lvlText w:val="%1.%2.%3"/>
      <w:lvlJc w:val="left"/>
      <w:pPr>
        <w:ind w:left="2880" w:hanging="720"/>
      </w:pPr>
      <w:rPr>
        <w:rFonts w:hint="default"/>
        <w:u w:val="single"/>
      </w:rPr>
    </w:lvl>
    <w:lvl w:ilvl="3">
      <w:start w:val="1"/>
      <w:numFmt w:val="decimal"/>
      <w:lvlText w:val="%1.%2.%3.%4"/>
      <w:lvlJc w:val="left"/>
      <w:pPr>
        <w:ind w:left="3960" w:hanging="720"/>
      </w:pPr>
      <w:rPr>
        <w:rFonts w:hint="default"/>
        <w:u w:val="single"/>
      </w:rPr>
    </w:lvl>
    <w:lvl w:ilvl="4">
      <w:start w:val="1"/>
      <w:numFmt w:val="decimal"/>
      <w:lvlText w:val="%1.%2.%3.%4.%5"/>
      <w:lvlJc w:val="left"/>
      <w:pPr>
        <w:ind w:left="5400" w:hanging="1080"/>
      </w:pPr>
      <w:rPr>
        <w:rFonts w:hint="default"/>
        <w:u w:val="single"/>
      </w:rPr>
    </w:lvl>
    <w:lvl w:ilvl="5">
      <w:start w:val="1"/>
      <w:numFmt w:val="decimal"/>
      <w:lvlText w:val="%1.%2.%3.%4.%5.%6"/>
      <w:lvlJc w:val="left"/>
      <w:pPr>
        <w:ind w:left="6480" w:hanging="1080"/>
      </w:pPr>
      <w:rPr>
        <w:rFonts w:hint="default"/>
        <w:u w:val="single"/>
      </w:rPr>
    </w:lvl>
    <w:lvl w:ilvl="6">
      <w:start w:val="1"/>
      <w:numFmt w:val="decimal"/>
      <w:lvlText w:val="%1.%2.%3.%4.%5.%6.%7"/>
      <w:lvlJc w:val="left"/>
      <w:pPr>
        <w:ind w:left="7920" w:hanging="1440"/>
      </w:pPr>
      <w:rPr>
        <w:rFonts w:hint="default"/>
        <w:u w:val="single"/>
      </w:rPr>
    </w:lvl>
    <w:lvl w:ilvl="7">
      <w:start w:val="1"/>
      <w:numFmt w:val="decimal"/>
      <w:lvlText w:val="%1.%2.%3.%4.%5.%6.%7.%8"/>
      <w:lvlJc w:val="left"/>
      <w:pPr>
        <w:ind w:left="9000" w:hanging="1440"/>
      </w:pPr>
      <w:rPr>
        <w:rFonts w:hint="default"/>
        <w:u w:val="single"/>
      </w:rPr>
    </w:lvl>
    <w:lvl w:ilvl="8">
      <w:start w:val="1"/>
      <w:numFmt w:val="decimal"/>
      <w:lvlText w:val="%1.%2.%3.%4.%5.%6.%7.%8.%9"/>
      <w:lvlJc w:val="left"/>
      <w:pPr>
        <w:ind w:left="10440" w:hanging="1800"/>
      </w:pPr>
      <w:rPr>
        <w:rFonts w:hint="default"/>
        <w:u w:val="single"/>
      </w:rPr>
    </w:lvl>
  </w:abstractNum>
  <w:abstractNum w:abstractNumId="23" w15:restartNumberingAfterBreak="0">
    <w:nsid w:val="533C63C0"/>
    <w:multiLevelType w:val="hybridMultilevel"/>
    <w:tmpl w:val="E1947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FE013A"/>
    <w:multiLevelType w:val="hybridMultilevel"/>
    <w:tmpl w:val="FF923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496710"/>
    <w:multiLevelType w:val="multilevel"/>
    <w:tmpl w:val="2C203F4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FA91C12"/>
    <w:multiLevelType w:val="hybridMultilevel"/>
    <w:tmpl w:val="4DE4A782"/>
    <w:lvl w:ilvl="0" w:tplc="CC684490">
      <w:start w:val="1"/>
      <w:numFmt w:val="decimal"/>
      <w:lvlText w:val="%1."/>
      <w:lvlJc w:val="left"/>
      <w:pPr>
        <w:ind w:left="393" w:hanging="689"/>
      </w:pPr>
      <w:rPr>
        <w:rFonts w:hint="default"/>
        <w:spacing w:val="0"/>
        <w:w w:val="109"/>
        <w:lang w:val="en-US" w:eastAsia="en-US" w:bidi="ar-SA"/>
      </w:rPr>
    </w:lvl>
    <w:lvl w:ilvl="1" w:tplc="9372E4EE">
      <w:numFmt w:val="bullet"/>
      <w:lvlText w:val="•"/>
      <w:lvlJc w:val="left"/>
      <w:pPr>
        <w:ind w:left="1362" w:hanging="689"/>
      </w:pPr>
      <w:rPr>
        <w:rFonts w:hint="default"/>
        <w:lang w:val="en-US" w:eastAsia="en-US" w:bidi="ar-SA"/>
      </w:rPr>
    </w:lvl>
    <w:lvl w:ilvl="2" w:tplc="38D815F2">
      <w:numFmt w:val="bullet"/>
      <w:lvlText w:val="•"/>
      <w:lvlJc w:val="left"/>
      <w:pPr>
        <w:ind w:left="2324" w:hanging="689"/>
      </w:pPr>
      <w:rPr>
        <w:rFonts w:hint="default"/>
        <w:lang w:val="en-US" w:eastAsia="en-US" w:bidi="ar-SA"/>
      </w:rPr>
    </w:lvl>
    <w:lvl w:ilvl="3" w:tplc="41B635B2">
      <w:numFmt w:val="bullet"/>
      <w:lvlText w:val="•"/>
      <w:lvlJc w:val="left"/>
      <w:pPr>
        <w:ind w:left="3286" w:hanging="689"/>
      </w:pPr>
      <w:rPr>
        <w:rFonts w:hint="default"/>
        <w:lang w:val="en-US" w:eastAsia="en-US" w:bidi="ar-SA"/>
      </w:rPr>
    </w:lvl>
    <w:lvl w:ilvl="4" w:tplc="365CF8EE">
      <w:numFmt w:val="bullet"/>
      <w:lvlText w:val="•"/>
      <w:lvlJc w:val="left"/>
      <w:pPr>
        <w:ind w:left="4248" w:hanging="689"/>
      </w:pPr>
      <w:rPr>
        <w:rFonts w:hint="default"/>
        <w:lang w:val="en-US" w:eastAsia="en-US" w:bidi="ar-SA"/>
      </w:rPr>
    </w:lvl>
    <w:lvl w:ilvl="5" w:tplc="707236A6">
      <w:numFmt w:val="bullet"/>
      <w:lvlText w:val="•"/>
      <w:lvlJc w:val="left"/>
      <w:pPr>
        <w:ind w:left="5211" w:hanging="689"/>
      </w:pPr>
      <w:rPr>
        <w:rFonts w:hint="default"/>
        <w:lang w:val="en-US" w:eastAsia="en-US" w:bidi="ar-SA"/>
      </w:rPr>
    </w:lvl>
    <w:lvl w:ilvl="6" w:tplc="DB888094">
      <w:numFmt w:val="bullet"/>
      <w:lvlText w:val="•"/>
      <w:lvlJc w:val="left"/>
      <w:pPr>
        <w:ind w:left="6173" w:hanging="689"/>
      </w:pPr>
      <w:rPr>
        <w:rFonts w:hint="default"/>
        <w:lang w:val="en-US" w:eastAsia="en-US" w:bidi="ar-SA"/>
      </w:rPr>
    </w:lvl>
    <w:lvl w:ilvl="7" w:tplc="2AFE9C8E">
      <w:numFmt w:val="bullet"/>
      <w:lvlText w:val="•"/>
      <w:lvlJc w:val="left"/>
      <w:pPr>
        <w:ind w:left="7135" w:hanging="689"/>
      </w:pPr>
      <w:rPr>
        <w:rFonts w:hint="default"/>
        <w:lang w:val="en-US" w:eastAsia="en-US" w:bidi="ar-SA"/>
      </w:rPr>
    </w:lvl>
    <w:lvl w:ilvl="8" w:tplc="98BAAD1A">
      <w:numFmt w:val="bullet"/>
      <w:lvlText w:val="•"/>
      <w:lvlJc w:val="left"/>
      <w:pPr>
        <w:ind w:left="8097" w:hanging="689"/>
      </w:pPr>
      <w:rPr>
        <w:rFonts w:hint="default"/>
        <w:lang w:val="en-US" w:eastAsia="en-US" w:bidi="ar-SA"/>
      </w:rPr>
    </w:lvl>
  </w:abstractNum>
  <w:abstractNum w:abstractNumId="27" w15:restartNumberingAfterBreak="0">
    <w:nsid w:val="66F804C1"/>
    <w:multiLevelType w:val="multilevel"/>
    <w:tmpl w:val="4162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78350DA"/>
    <w:multiLevelType w:val="multilevel"/>
    <w:tmpl w:val="E65AB884"/>
    <w:lvl w:ilvl="0">
      <w:start w:val="5"/>
      <w:numFmt w:val="decimal"/>
      <w:lvlText w:val="%1"/>
      <w:lvlJc w:val="left"/>
      <w:pPr>
        <w:ind w:left="1960" w:hanging="1156"/>
      </w:pPr>
      <w:rPr>
        <w:rFonts w:hint="default"/>
        <w:lang w:val="en-US" w:eastAsia="en-US" w:bidi="ar-SA"/>
      </w:rPr>
    </w:lvl>
    <w:lvl w:ilvl="1">
      <w:start w:val="6"/>
      <w:numFmt w:val="decimal"/>
      <w:lvlText w:val="%1.%2"/>
      <w:lvlJc w:val="left"/>
      <w:pPr>
        <w:ind w:left="1960" w:hanging="1156"/>
        <w:jc w:val="right"/>
      </w:pPr>
      <w:rPr>
        <w:rFonts w:hint="default"/>
        <w:spacing w:val="0"/>
        <w:w w:val="109"/>
        <w:lang w:val="en-US" w:eastAsia="en-US" w:bidi="ar-SA"/>
      </w:rPr>
    </w:lvl>
    <w:lvl w:ilvl="2">
      <w:numFmt w:val="bullet"/>
      <w:lvlText w:val="•"/>
      <w:lvlJc w:val="left"/>
      <w:pPr>
        <w:ind w:left="3578" w:hanging="1156"/>
      </w:pPr>
      <w:rPr>
        <w:rFonts w:hint="default"/>
        <w:lang w:val="en-US" w:eastAsia="en-US" w:bidi="ar-SA"/>
      </w:rPr>
    </w:lvl>
    <w:lvl w:ilvl="3">
      <w:numFmt w:val="bullet"/>
      <w:lvlText w:val="•"/>
      <w:lvlJc w:val="left"/>
      <w:pPr>
        <w:ind w:left="4387" w:hanging="1156"/>
      </w:pPr>
      <w:rPr>
        <w:rFonts w:hint="default"/>
        <w:lang w:val="en-US" w:eastAsia="en-US" w:bidi="ar-SA"/>
      </w:rPr>
    </w:lvl>
    <w:lvl w:ilvl="4">
      <w:numFmt w:val="bullet"/>
      <w:lvlText w:val="•"/>
      <w:lvlJc w:val="left"/>
      <w:pPr>
        <w:ind w:left="5196" w:hanging="1156"/>
      </w:pPr>
      <w:rPr>
        <w:rFonts w:hint="default"/>
        <w:lang w:val="en-US" w:eastAsia="en-US" w:bidi="ar-SA"/>
      </w:rPr>
    </w:lvl>
    <w:lvl w:ilvl="5">
      <w:numFmt w:val="bullet"/>
      <w:lvlText w:val="•"/>
      <w:lvlJc w:val="left"/>
      <w:pPr>
        <w:ind w:left="6005" w:hanging="1156"/>
      </w:pPr>
      <w:rPr>
        <w:rFonts w:hint="default"/>
        <w:lang w:val="en-US" w:eastAsia="en-US" w:bidi="ar-SA"/>
      </w:rPr>
    </w:lvl>
    <w:lvl w:ilvl="6">
      <w:numFmt w:val="bullet"/>
      <w:lvlText w:val="•"/>
      <w:lvlJc w:val="left"/>
      <w:pPr>
        <w:ind w:left="6814" w:hanging="1156"/>
      </w:pPr>
      <w:rPr>
        <w:rFonts w:hint="default"/>
        <w:lang w:val="en-US" w:eastAsia="en-US" w:bidi="ar-SA"/>
      </w:rPr>
    </w:lvl>
    <w:lvl w:ilvl="7">
      <w:numFmt w:val="bullet"/>
      <w:lvlText w:val="•"/>
      <w:lvlJc w:val="left"/>
      <w:pPr>
        <w:ind w:left="7623" w:hanging="1156"/>
      </w:pPr>
      <w:rPr>
        <w:rFonts w:hint="default"/>
        <w:lang w:val="en-US" w:eastAsia="en-US" w:bidi="ar-SA"/>
      </w:rPr>
    </w:lvl>
    <w:lvl w:ilvl="8">
      <w:numFmt w:val="bullet"/>
      <w:lvlText w:val="•"/>
      <w:lvlJc w:val="left"/>
      <w:pPr>
        <w:ind w:left="8432" w:hanging="1156"/>
      </w:pPr>
      <w:rPr>
        <w:rFonts w:hint="default"/>
        <w:lang w:val="en-US" w:eastAsia="en-US" w:bidi="ar-SA"/>
      </w:rPr>
    </w:lvl>
  </w:abstractNum>
  <w:abstractNum w:abstractNumId="29" w15:restartNumberingAfterBreak="0">
    <w:nsid w:val="6D774270"/>
    <w:multiLevelType w:val="multilevel"/>
    <w:tmpl w:val="28D28444"/>
    <w:lvl w:ilvl="0">
      <w:start w:val="3"/>
      <w:numFmt w:val="decimal"/>
      <w:lvlText w:val="%1"/>
      <w:lvlJc w:val="left"/>
      <w:pPr>
        <w:ind w:left="1544" w:hanging="1162"/>
      </w:pPr>
      <w:rPr>
        <w:rFonts w:hint="default"/>
        <w:lang w:val="en-US" w:eastAsia="en-US" w:bidi="ar-SA"/>
      </w:rPr>
    </w:lvl>
    <w:lvl w:ilvl="1">
      <w:start w:val="2"/>
      <w:numFmt w:val="decimal"/>
      <w:lvlText w:val="%1.%2"/>
      <w:lvlJc w:val="left"/>
      <w:pPr>
        <w:ind w:left="1544" w:hanging="1162"/>
        <w:jc w:val="right"/>
      </w:pPr>
      <w:rPr>
        <w:rFonts w:ascii="Times New Roman" w:eastAsia="Times New Roman" w:hAnsi="Times New Roman" w:cs="Times New Roman" w:hint="default"/>
        <w:b w:val="0"/>
        <w:bCs w:val="0"/>
        <w:i w:val="0"/>
        <w:iCs w:val="0"/>
        <w:color w:val="3F413F"/>
        <w:spacing w:val="0"/>
        <w:w w:val="107"/>
        <w:sz w:val="19"/>
        <w:szCs w:val="19"/>
        <w:lang w:val="en-US" w:eastAsia="en-US" w:bidi="ar-SA"/>
      </w:rPr>
    </w:lvl>
    <w:lvl w:ilvl="2">
      <w:start w:val="1"/>
      <w:numFmt w:val="decimal"/>
      <w:lvlText w:val="%1.%2.%3."/>
      <w:lvlJc w:val="left"/>
      <w:pPr>
        <w:ind w:left="2492" w:hanging="1010"/>
        <w:jc w:val="right"/>
      </w:pPr>
      <w:rPr>
        <w:rFonts w:hint="default"/>
        <w:spacing w:val="0"/>
        <w:w w:val="109"/>
        <w:lang w:val="en-US" w:eastAsia="en-US" w:bidi="ar-SA"/>
      </w:rPr>
    </w:lvl>
    <w:lvl w:ilvl="3">
      <w:numFmt w:val="bullet"/>
      <w:lvlText w:val="•"/>
      <w:lvlJc w:val="left"/>
      <w:pPr>
        <w:ind w:left="4446" w:hanging="1010"/>
      </w:pPr>
      <w:rPr>
        <w:rFonts w:hint="default"/>
        <w:lang w:val="en-US" w:eastAsia="en-US" w:bidi="ar-SA"/>
      </w:rPr>
    </w:lvl>
    <w:lvl w:ilvl="4">
      <w:numFmt w:val="bullet"/>
      <w:lvlText w:val="•"/>
      <w:lvlJc w:val="left"/>
      <w:pPr>
        <w:ind w:left="5420" w:hanging="1010"/>
      </w:pPr>
      <w:rPr>
        <w:rFonts w:hint="default"/>
        <w:lang w:val="en-US" w:eastAsia="en-US" w:bidi="ar-SA"/>
      </w:rPr>
    </w:lvl>
    <w:lvl w:ilvl="5">
      <w:numFmt w:val="bullet"/>
      <w:lvlText w:val="•"/>
      <w:lvlJc w:val="left"/>
      <w:pPr>
        <w:ind w:left="6393" w:hanging="1010"/>
      </w:pPr>
      <w:rPr>
        <w:rFonts w:hint="default"/>
        <w:lang w:val="en-US" w:eastAsia="en-US" w:bidi="ar-SA"/>
      </w:rPr>
    </w:lvl>
    <w:lvl w:ilvl="6">
      <w:numFmt w:val="bullet"/>
      <w:lvlText w:val="•"/>
      <w:lvlJc w:val="left"/>
      <w:pPr>
        <w:ind w:left="7366" w:hanging="1010"/>
      </w:pPr>
      <w:rPr>
        <w:rFonts w:hint="default"/>
        <w:lang w:val="en-US" w:eastAsia="en-US" w:bidi="ar-SA"/>
      </w:rPr>
    </w:lvl>
    <w:lvl w:ilvl="7">
      <w:numFmt w:val="bullet"/>
      <w:lvlText w:val="•"/>
      <w:lvlJc w:val="left"/>
      <w:pPr>
        <w:ind w:left="8340" w:hanging="1010"/>
      </w:pPr>
      <w:rPr>
        <w:rFonts w:hint="default"/>
        <w:lang w:val="en-US" w:eastAsia="en-US" w:bidi="ar-SA"/>
      </w:rPr>
    </w:lvl>
    <w:lvl w:ilvl="8">
      <w:numFmt w:val="bullet"/>
      <w:lvlText w:val="•"/>
      <w:lvlJc w:val="left"/>
      <w:pPr>
        <w:ind w:left="9313" w:hanging="1010"/>
      </w:pPr>
      <w:rPr>
        <w:rFonts w:hint="default"/>
        <w:lang w:val="en-US" w:eastAsia="en-US" w:bidi="ar-SA"/>
      </w:rPr>
    </w:lvl>
  </w:abstractNum>
  <w:abstractNum w:abstractNumId="30" w15:restartNumberingAfterBreak="0">
    <w:nsid w:val="74775B9E"/>
    <w:multiLevelType w:val="multilevel"/>
    <w:tmpl w:val="32DEFF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7972358"/>
    <w:multiLevelType w:val="hybridMultilevel"/>
    <w:tmpl w:val="BB52A966"/>
    <w:lvl w:ilvl="0" w:tplc="44A0061C">
      <w:start w:val="1"/>
      <w:numFmt w:val="lowerRoman"/>
      <w:lvlText w:val="%1)"/>
      <w:lvlJc w:val="left"/>
      <w:pPr>
        <w:ind w:left="3060" w:hanging="72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2" w15:restartNumberingAfterBreak="0">
    <w:nsid w:val="7BF1235A"/>
    <w:multiLevelType w:val="multilevel"/>
    <w:tmpl w:val="F564C800"/>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1010178000">
    <w:abstractNumId w:val="21"/>
  </w:num>
  <w:num w:numId="2" w16cid:durableId="1354258062">
    <w:abstractNumId w:val="20"/>
  </w:num>
  <w:num w:numId="3" w16cid:durableId="1854420259">
    <w:abstractNumId w:val="8"/>
  </w:num>
  <w:num w:numId="4" w16cid:durableId="1095439365">
    <w:abstractNumId w:val="7"/>
  </w:num>
  <w:num w:numId="5" w16cid:durableId="1312950885">
    <w:abstractNumId w:val="26"/>
  </w:num>
  <w:num w:numId="6" w16cid:durableId="1777551945">
    <w:abstractNumId w:val="16"/>
  </w:num>
  <w:num w:numId="7" w16cid:durableId="1660452385">
    <w:abstractNumId w:val="5"/>
  </w:num>
  <w:num w:numId="8" w16cid:durableId="530916152">
    <w:abstractNumId w:val="11"/>
  </w:num>
  <w:num w:numId="9" w16cid:durableId="1412774702">
    <w:abstractNumId w:val="28"/>
  </w:num>
  <w:num w:numId="10" w16cid:durableId="549197262">
    <w:abstractNumId w:val="14"/>
  </w:num>
  <w:num w:numId="11" w16cid:durableId="1700474880">
    <w:abstractNumId w:val="4"/>
  </w:num>
  <w:num w:numId="12" w16cid:durableId="90710086">
    <w:abstractNumId w:val="29"/>
  </w:num>
  <w:num w:numId="13" w16cid:durableId="1160583674">
    <w:abstractNumId w:val="9"/>
  </w:num>
  <w:num w:numId="14" w16cid:durableId="1417895810">
    <w:abstractNumId w:val="3"/>
  </w:num>
  <w:num w:numId="15" w16cid:durableId="339426738">
    <w:abstractNumId w:val="18"/>
  </w:num>
  <w:num w:numId="16" w16cid:durableId="164319617">
    <w:abstractNumId w:val="12"/>
  </w:num>
  <w:num w:numId="17" w16cid:durableId="1194223426">
    <w:abstractNumId w:val="2"/>
  </w:num>
  <w:num w:numId="18" w16cid:durableId="972296169">
    <w:abstractNumId w:val="13"/>
  </w:num>
  <w:num w:numId="19" w16cid:durableId="481433967">
    <w:abstractNumId w:val="17"/>
  </w:num>
  <w:num w:numId="20" w16cid:durableId="419525262">
    <w:abstractNumId w:val="27"/>
  </w:num>
  <w:num w:numId="21" w16cid:durableId="421805826">
    <w:abstractNumId w:val="32"/>
  </w:num>
  <w:num w:numId="22" w16cid:durableId="1387266482">
    <w:abstractNumId w:val="22"/>
  </w:num>
  <w:num w:numId="23" w16cid:durableId="31005735">
    <w:abstractNumId w:val="25"/>
  </w:num>
  <w:num w:numId="24" w16cid:durableId="1611399579">
    <w:abstractNumId w:val="10"/>
  </w:num>
  <w:num w:numId="25" w16cid:durableId="418067896">
    <w:abstractNumId w:val="15"/>
  </w:num>
  <w:num w:numId="26" w16cid:durableId="1601525659">
    <w:abstractNumId w:val="30"/>
  </w:num>
  <w:num w:numId="27" w16cid:durableId="870338838">
    <w:abstractNumId w:val="24"/>
  </w:num>
  <w:num w:numId="28" w16cid:durableId="180509365">
    <w:abstractNumId w:val="1"/>
  </w:num>
  <w:num w:numId="29" w16cid:durableId="190537209">
    <w:abstractNumId w:val="0"/>
  </w:num>
  <w:num w:numId="30" w16cid:durableId="1606887324">
    <w:abstractNumId w:val="19"/>
  </w:num>
  <w:num w:numId="31" w16cid:durableId="1617910927">
    <w:abstractNumId w:val="6"/>
  </w:num>
  <w:num w:numId="32" w16cid:durableId="1612054887">
    <w:abstractNumId w:val="23"/>
  </w:num>
  <w:num w:numId="33" w16cid:durableId="150813335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ADB"/>
    <w:rsid w:val="000332EF"/>
    <w:rsid w:val="000E6D68"/>
    <w:rsid w:val="000F11F6"/>
    <w:rsid w:val="000F1B56"/>
    <w:rsid w:val="00142514"/>
    <w:rsid w:val="001660BA"/>
    <w:rsid w:val="001C4190"/>
    <w:rsid w:val="002878C9"/>
    <w:rsid w:val="00293F26"/>
    <w:rsid w:val="002B77B2"/>
    <w:rsid w:val="002D0D26"/>
    <w:rsid w:val="002F4C5F"/>
    <w:rsid w:val="00331317"/>
    <w:rsid w:val="00370A91"/>
    <w:rsid w:val="00381C13"/>
    <w:rsid w:val="003877AA"/>
    <w:rsid w:val="003D7DF7"/>
    <w:rsid w:val="00474F87"/>
    <w:rsid w:val="0058207A"/>
    <w:rsid w:val="00661341"/>
    <w:rsid w:val="006D7A88"/>
    <w:rsid w:val="0071086B"/>
    <w:rsid w:val="007264A0"/>
    <w:rsid w:val="007871E9"/>
    <w:rsid w:val="007F46ED"/>
    <w:rsid w:val="00823773"/>
    <w:rsid w:val="00833D01"/>
    <w:rsid w:val="008D1B0C"/>
    <w:rsid w:val="008E6A54"/>
    <w:rsid w:val="009C4813"/>
    <w:rsid w:val="009C728D"/>
    <w:rsid w:val="009D4011"/>
    <w:rsid w:val="00A23600"/>
    <w:rsid w:val="00A30CE1"/>
    <w:rsid w:val="00A4370A"/>
    <w:rsid w:val="00AB6BCF"/>
    <w:rsid w:val="00B07F33"/>
    <w:rsid w:val="00B3737B"/>
    <w:rsid w:val="00B47C33"/>
    <w:rsid w:val="00B67AC5"/>
    <w:rsid w:val="00BD4305"/>
    <w:rsid w:val="00C22C39"/>
    <w:rsid w:val="00C41AF2"/>
    <w:rsid w:val="00C56434"/>
    <w:rsid w:val="00CB6F20"/>
    <w:rsid w:val="00CC30BB"/>
    <w:rsid w:val="00D34104"/>
    <w:rsid w:val="00D43243"/>
    <w:rsid w:val="00D57304"/>
    <w:rsid w:val="00DD6ED4"/>
    <w:rsid w:val="00E20C34"/>
    <w:rsid w:val="00E35A4A"/>
    <w:rsid w:val="00E77AD8"/>
    <w:rsid w:val="00E97ADB"/>
    <w:rsid w:val="00EA6081"/>
    <w:rsid w:val="00F1523B"/>
    <w:rsid w:val="00FD1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E88A7"/>
  <w15:docId w15:val="{A0702F08-94FA-4F9C-A901-AD5DDE72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9"/>
      <w:ind w:left="454"/>
      <w:outlineLvl w:val="0"/>
    </w:pPr>
    <w:rPr>
      <w:rFonts w:ascii="Courier New" w:eastAsia="Courier New" w:hAnsi="Courier New" w:cs="Courier New"/>
      <w:b/>
      <w:bCs/>
      <w:sz w:val="19"/>
      <w:szCs w:val="19"/>
    </w:rPr>
  </w:style>
  <w:style w:type="paragraph" w:styleId="Heading2">
    <w:name w:val="heading 2"/>
    <w:basedOn w:val="Normal"/>
    <w:uiPriority w:val="9"/>
    <w:unhideWhenUsed/>
    <w:qFormat/>
    <w:pPr>
      <w:spacing w:before="92"/>
      <w:ind w:left="15"/>
      <w:jc w:val="center"/>
      <w:outlineLvl w:val="1"/>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393" w:firstLine="43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22C39"/>
    <w:pPr>
      <w:tabs>
        <w:tab w:val="center" w:pos="4680"/>
        <w:tab w:val="right" w:pos="9360"/>
      </w:tabs>
    </w:pPr>
  </w:style>
  <w:style w:type="character" w:customStyle="1" w:styleId="HeaderChar">
    <w:name w:val="Header Char"/>
    <w:basedOn w:val="DefaultParagraphFont"/>
    <w:link w:val="Header"/>
    <w:uiPriority w:val="99"/>
    <w:rsid w:val="00C22C39"/>
    <w:rPr>
      <w:rFonts w:ascii="Times New Roman" w:eastAsia="Times New Roman" w:hAnsi="Times New Roman" w:cs="Times New Roman"/>
    </w:rPr>
  </w:style>
  <w:style w:type="paragraph" w:styleId="Footer">
    <w:name w:val="footer"/>
    <w:basedOn w:val="Normal"/>
    <w:link w:val="FooterChar"/>
    <w:uiPriority w:val="99"/>
    <w:unhideWhenUsed/>
    <w:rsid w:val="00C22C39"/>
    <w:pPr>
      <w:tabs>
        <w:tab w:val="center" w:pos="4680"/>
        <w:tab w:val="right" w:pos="9360"/>
      </w:tabs>
    </w:pPr>
  </w:style>
  <w:style w:type="character" w:customStyle="1" w:styleId="FooterChar">
    <w:name w:val="Footer Char"/>
    <w:basedOn w:val="DefaultParagraphFont"/>
    <w:link w:val="Footer"/>
    <w:uiPriority w:val="99"/>
    <w:rsid w:val="00C22C39"/>
    <w:rPr>
      <w:rFonts w:ascii="Times New Roman" w:eastAsia="Times New Roman" w:hAnsi="Times New Roman" w:cs="Times New Roman"/>
    </w:rPr>
  </w:style>
  <w:style w:type="paragraph" w:styleId="TOC1">
    <w:name w:val="toc 1"/>
    <w:basedOn w:val="Normal"/>
    <w:next w:val="Normal"/>
    <w:autoRedefine/>
    <w:uiPriority w:val="39"/>
    <w:unhideWhenUsed/>
    <w:rsid w:val="00B47C33"/>
    <w:pPr>
      <w:spacing w:after="100"/>
    </w:pPr>
  </w:style>
  <w:style w:type="paragraph" w:styleId="TOC2">
    <w:name w:val="toc 2"/>
    <w:basedOn w:val="Normal"/>
    <w:next w:val="Normal"/>
    <w:autoRedefine/>
    <w:uiPriority w:val="39"/>
    <w:semiHidden/>
    <w:unhideWhenUsed/>
    <w:rsid w:val="00B47C33"/>
    <w:pPr>
      <w:spacing w:after="100"/>
      <w:ind w:left="220"/>
    </w:pPr>
  </w:style>
  <w:style w:type="paragraph" w:styleId="TOC3">
    <w:name w:val="toc 3"/>
    <w:basedOn w:val="Normal"/>
    <w:next w:val="Normal"/>
    <w:autoRedefine/>
    <w:uiPriority w:val="39"/>
    <w:semiHidden/>
    <w:unhideWhenUsed/>
    <w:rsid w:val="00B47C33"/>
    <w:pPr>
      <w:spacing w:after="100"/>
      <w:ind w:left="440"/>
    </w:pPr>
  </w:style>
  <w:style w:type="paragraph" w:styleId="TOC4">
    <w:name w:val="toc 4"/>
    <w:basedOn w:val="Normal"/>
    <w:next w:val="Normal"/>
    <w:autoRedefine/>
    <w:uiPriority w:val="39"/>
    <w:semiHidden/>
    <w:unhideWhenUsed/>
    <w:rsid w:val="00B47C33"/>
    <w:pPr>
      <w:spacing w:after="100"/>
      <w:ind w:left="660"/>
    </w:pPr>
  </w:style>
  <w:style w:type="paragraph" w:styleId="TOC5">
    <w:name w:val="toc 5"/>
    <w:basedOn w:val="Normal"/>
    <w:next w:val="Normal"/>
    <w:autoRedefine/>
    <w:uiPriority w:val="39"/>
    <w:semiHidden/>
    <w:unhideWhenUsed/>
    <w:rsid w:val="00B47C33"/>
    <w:pPr>
      <w:spacing w:after="100"/>
      <w:ind w:left="880"/>
    </w:pPr>
  </w:style>
  <w:style w:type="paragraph" w:styleId="TOC6">
    <w:name w:val="toc 6"/>
    <w:basedOn w:val="Normal"/>
    <w:next w:val="Normal"/>
    <w:autoRedefine/>
    <w:uiPriority w:val="39"/>
    <w:semiHidden/>
    <w:unhideWhenUsed/>
    <w:rsid w:val="00B47C33"/>
    <w:pPr>
      <w:spacing w:after="100"/>
      <w:ind w:left="1100"/>
    </w:pPr>
  </w:style>
  <w:style w:type="paragraph" w:styleId="TOC7">
    <w:name w:val="toc 7"/>
    <w:basedOn w:val="Normal"/>
    <w:next w:val="Normal"/>
    <w:autoRedefine/>
    <w:uiPriority w:val="39"/>
    <w:semiHidden/>
    <w:unhideWhenUsed/>
    <w:rsid w:val="00B47C33"/>
    <w:pPr>
      <w:spacing w:after="100"/>
      <w:ind w:left="1320"/>
    </w:pPr>
  </w:style>
  <w:style w:type="paragraph" w:styleId="TOC8">
    <w:name w:val="toc 8"/>
    <w:basedOn w:val="Normal"/>
    <w:next w:val="Normal"/>
    <w:autoRedefine/>
    <w:uiPriority w:val="39"/>
    <w:semiHidden/>
    <w:unhideWhenUsed/>
    <w:rsid w:val="00B47C33"/>
    <w:pPr>
      <w:spacing w:after="100"/>
      <w:ind w:left="1540"/>
    </w:pPr>
  </w:style>
  <w:style w:type="paragraph" w:styleId="TOC9">
    <w:name w:val="toc 9"/>
    <w:basedOn w:val="Normal"/>
    <w:next w:val="Normal"/>
    <w:autoRedefine/>
    <w:uiPriority w:val="39"/>
    <w:semiHidden/>
    <w:unhideWhenUsed/>
    <w:rsid w:val="00B47C33"/>
    <w:pPr>
      <w:spacing w:after="100"/>
      <w:ind w:left="1760"/>
    </w:pPr>
  </w:style>
  <w:style w:type="character" w:styleId="Hyperlink">
    <w:name w:val="Hyperlink"/>
    <w:basedOn w:val="DefaultParagraphFont"/>
    <w:uiPriority w:val="99"/>
    <w:unhideWhenUsed/>
    <w:rsid w:val="009C728D"/>
    <w:rPr>
      <w:color w:val="0000FF" w:themeColor="hyperlink"/>
      <w:u w:val="single"/>
    </w:rPr>
  </w:style>
  <w:style w:type="character" w:styleId="CommentReference">
    <w:name w:val="annotation reference"/>
    <w:basedOn w:val="DefaultParagraphFont"/>
    <w:uiPriority w:val="99"/>
    <w:semiHidden/>
    <w:unhideWhenUsed/>
    <w:rsid w:val="009C4813"/>
    <w:rPr>
      <w:sz w:val="16"/>
      <w:szCs w:val="16"/>
    </w:rPr>
  </w:style>
  <w:style w:type="paragraph" w:styleId="CommentText">
    <w:name w:val="annotation text"/>
    <w:basedOn w:val="Normal"/>
    <w:link w:val="CommentTextChar"/>
    <w:uiPriority w:val="99"/>
    <w:unhideWhenUsed/>
    <w:rsid w:val="009C4813"/>
    <w:rPr>
      <w:sz w:val="20"/>
      <w:szCs w:val="20"/>
    </w:rPr>
  </w:style>
  <w:style w:type="character" w:customStyle="1" w:styleId="CommentTextChar">
    <w:name w:val="Comment Text Char"/>
    <w:basedOn w:val="DefaultParagraphFont"/>
    <w:link w:val="CommentText"/>
    <w:uiPriority w:val="99"/>
    <w:rsid w:val="009C48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813"/>
    <w:rPr>
      <w:b/>
      <w:bCs/>
    </w:rPr>
  </w:style>
  <w:style w:type="character" w:customStyle="1" w:styleId="CommentSubjectChar">
    <w:name w:val="Comment Subject Char"/>
    <w:basedOn w:val="CommentTextChar"/>
    <w:link w:val="CommentSubject"/>
    <w:uiPriority w:val="99"/>
    <w:semiHidden/>
    <w:rsid w:val="009C4813"/>
    <w:rPr>
      <w:rFonts w:ascii="Times New Roman" w:eastAsia="Times New Roman" w:hAnsi="Times New Roman" w:cs="Times New Roman"/>
      <w:b/>
      <w:bCs/>
      <w:sz w:val="20"/>
      <w:szCs w:val="20"/>
    </w:rPr>
  </w:style>
  <w:style w:type="paragraph" w:styleId="Revision">
    <w:name w:val="Revision"/>
    <w:hidden/>
    <w:uiPriority w:val="99"/>
    <w:semiHidden/>
    <w:rsid w:val="00E35A4A"/>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F6F20-594E-41CC-8CBC-C401849F6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5661</Words>
  <Characters>32271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20231015 EEPC Bylaws DRAFT</vt:lpstr>
    </vt:vector>
  </TitlesOfParts>
  <Company/>
  <LinksUpToDate>false</LinksUpToDate>
  <CharactersWithSpaces>37857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20231015 EEPC Bylaws DRAFT</dc:title>
  <dc:creator>Debbie Jensen</dc:creator>
  <cp:lastModifiedBy>Debbie Jensen</cp:lastModifiedBy>
  <cp:revision>2</cp:revision>
  <dcterms:created xsi:type="dcterms:W3CDTF">2025-05-05T20:03:00Z</dcterms:created>
  <dcterms:modified xsi:type="dcterms:W3CDTF">2025-05-05T20:03:00Z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2010-09-14T00:00:00Z</vt:filetime>
  </property>
  <property fmtid="{D5CDD505-2E9C-101B-9397-08002B2CF9AE}" pid="3" name="LastSaved">
    <vt:filetime>2010-09-14T00:00:00Z</vt:filetime>
  </property>
  <property fmtid="{D5CDD505-2E9C-101B-9397-08002B2CF9AE}" pid="4" name="AutomatedDocumentId">
    <vt:lpwstr>1ace0b0b-2785-4660-bf34-359d0d1a8ea1</vt:lpwstr>
  </property>
  <property fmtid="{D5CDD505-2E9C-101B-9397-08002B2CF9AE}" pid="5" name="MatterId">
    <vt:lpwstr>8c1708af-e507-4570-9236-e58a55158095</vt:lpwstr>
  </property>
  <property fmtid="{D5CDD505-2E9C-101B-9397-08002B2CF9AE}" pid="6" name="MatterTypeId">
    <vt:lpwstr>4aa07a5d-c323-41fd-a50c-3f190d9025fb_OR</vt:lpwstr>
  </property>
  <property fmtid="{D5CDD505-2E9C-101B-9397-08002B2CF9AE}" pid="7" name="AccountId">
    <vt:lpwstr>94459df0-dd6e-4328-ad29-de78dfa8f123</vt:lpwstr>
  </property>
  <property fmtid="{D5CDD505-2E9C-101B-9397-08002B2CF9AE}" pid="8" name="MatterFileId">
    <vt:lpwstr>d5b041c1-3a0b-42b2-9b54-676d47da2877</vt:lpwstr>
  </property>
  <property fmtid="{D5CDD505-2E9C-101B-9397-08002B2CF9AE}" pid="9" name="MatterFileProviderId">
    <vt:lpwstr>ToolbarProviderId</vt:lpwstr>
  </property>
  <property fmtid="{D5CDD505-2E9C-101B-9397-08002B2CF9AE}" pid="10" name="ParentFolderId">
    <vt:lpwstr/>
  </property>
  <property fmtid="{D5CDD505-2E9C-101B-9397-08002B2CF9AE}" pid="11" name="MSIP_Label_06dbce8f-eab2-4d81-8a01-c51673167a7a_Enabled">
    <vt:lpwstr>true</vt:lpwstr>
  </property>
  <property fmtid="{D5CDD505-2E9C-101B-9397-08002B2CF9AE}" pid="12" name="MSIP_Label_06dbce8f-eab2-4d81-8a01-c51673167a7a_SetDate">
    <vt:lpwstr>2023-12-27T17:07:21Z</vt:lpwstr>
  </property>
  <property fmtid="{D5CDD505-2E9C-101B-9397-08002B2CF9AE}" pid="13" name="MSIP_Label_06dbce8f-eab2-4d81-8a01-c51673167a7a_Method">
    <vt:lpwstr>Privileged</vt:lpwstr>
  </property>
  <property fmtid="{D5CDD505-2E9C-101B-9397-08002B2CF9AE}" pid="14" name="MSIP_Label_06dbce8f-eab2-4d81-8a01-c51673167a7a_Name">
    <vt:lpwstr>06dbce8f-eab2-4d81-8a01-c51673167a7a</vt:lpwstr>
  </property>
  <property fmtid="{D5CDD505-2E9C-101B-9397-08002B2CF9AE}" pid="15" name="MSIP_Label_06dbce8f-eab2-4d81-8a01-c51673167a7a_SiteId">
    <vt:lpwstr>b2b543f6-7b76-4a56-ab1c-e1c1ca774841</vt:lpwstr>
  </property>
  <property fmtid="{D5CDD505-2E9C-101B-9397-08002B2CF9AE}" pid="16" name="MSIP_Label_06dbce8f-eab2-4d81-8a01-c51673167a7a_ActionId">
    <vt:lpwstr>6d1a1679-765a-4d24-8bee-783e350cd4f1</vt:lpwstr>
  </property>
  <property fmtid="{D5CDD505-2E9C-101B-9397-08002B2CF9AE}" pid="17" name="MSIP_Label_06dbce8f-eab2-4d81-8a01-c51673167a7a_ContentBits">
    <vt:lpwstr>0</vt:lpwstr>
  </property>
</Properties>
</file>